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7" w:rsidRPr="00347307" w:rsidRDefault="00347307" w:rsidP="00B51BB3">
      <w:pPr>
        <w:jc w:val="center"/>
        <w:rPr>
          <w:sz w:val="28"/>
          <w:szCs w:val="28"/>
        </w:rPr>
      </w:pPr>
      <w:r w:rsidRPr="00347307">
        <w:rPr>
          <w:rFonts w:hint="eastAsia"/>
          <w:sz w:val="28"/>
          <w:szCs w:val="28"/>
        </w:rPr>
        <w:t>南京农业大学</w:t>
      </w:r>
      <w:r w:rsidRPr="00347307">
        <w:rPr>
          <w:rFonts w:hint="eastAsia"/>
          <w:sz w:val="28"/>
          <w:szCs w:val="28"/>
        </w:rPr>
        <w:t>2012</w:t>
      </w:r>
      <w:r w:rsidRPr="00347307">
        <w:rPr>
          <w:rFonts w:hint="eastAsia"/>
          <w:sz w:val="28"/>
          <w:szCs w:val="28"/>
        </w:rPr>
        <w:t>年度立项的省社科基金在研项目清单</w:t>
      </w:r>
    </w:p>
    <w:p w:rsidR="00347307" w:rsidRDefault="00347307"/>
    <w:tbl>
      <w:tblPr>
        <w:tblW w:w="83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1078"/>
        <w:gridCol w:w="5869"/>
      </w:tblGrid>
      <w:tr w:rsidR="00347307" w:rsidRPr="00F85856" w:rsidTr="00347307">
        <w:trPr>
          <w:trHeight w:val="615"/>
        </w:trPr>
        <w:tc>
          <w:tcPr>
            <w:tcW w:w="1386" w:type="dxa"/>
            <w:shd w:val="clear" w:color="auto" w:fill="auto"/>
            <w:vAlign w:val="center"/>
            <w:hideMark/>
          </w:tcPr>
          <w:p w:rsidR="00347307" w:rsidRPr="00F85856" w:rsidRDefault="00347307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47307" w:rsidRPr="00F85856" w:rsidRDefault="00347307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347307" w:rsidRPr="00F85856" w:rsidRDefault="00347307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</w:tr>
      <w:tr w:rsidR="00347307" w:rsidRPr="00F85856" w:rsidTr="00347307">
        <w:trPr>
          <w:trHeight w:val="615"/>
        </w:trPr>
        <w:tc>
          <w:tcPr>
            <w:tcW w:w="1386" w:type="dxa"/>
            <w:shd w:val="clear" w:color="auto" w:fill="auto"/>
            <w:vAlign w:val="center"/>
            <w:hideMark/>
          </w:tcPr>
          <w:p w:rsidR="00347307" w:rsidRPr="00F85856" w:rsidRDefault="00347307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12GLC011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47307" w:rsidRPr="00F85856" w:rsidRDefault="00347307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周蕾</w:t>
            </w: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347307" w:rsidRPr="00F85856" w:rsidRDefault="00347307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农民工迁移持续期与江苏人口城镇化研究</w:t>
            </w:r>
          </w:p>
        </w:tc>
      </w:tr>
      <w:tr w:rsidR="00347307" w:rsidRPr="00F85856" w:rsidTr="00347307">
        <w:trPr>
          <w:trHeight w:val="615"/>
        </w:trPr>
        <w:tc>
          <w:tcPr>
            <w:tcW w:w="1386" w:type="dxa"/>
            <w:shd w:val="clear" w:color="auto" w:fill="auto"/>
            <w:vAlign w:val="center"/>
            <w:hideMark/>
          </w:tcPr>
          <w:p w:rsidR="00347307" w:rsidRPr="00F85856" w:rsidRDefault="00347307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12TQC014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47307" w:rsidRPr="00F85856" w:rsidRDefault="00347307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何琳</w:t>
            </w: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347307" w:rsidRPr="00F85856" w:rsidRDefault="00347307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社会化网络资源的组织模式和管理策略研究</w:t>
            </w:r>
          </w:p>
        </w:tc>
      </w:tr>
      <w:tr w:rsidR="00CC7316" w:rsidRPr="00F85856" w:rsidTr="00347307">
        <w:trPr>
          <w:trHeight w:val="615"/>
        </w:trPr>
        <w:tc>
          <w:tcPr>
            <w:tcW w:w="1386" w:type="dxa"/>
            <w:shd w:val="clear" w:color="auto" w:fill="auto"/>
            <w:vAlign w:val="center"/>
            <w:hideMark/>
          </w:tcPr>
          <w:p w:rsidR="00CC7316" w:rsidRPr="00F85856" w:rsidRDefault="00CC7316" w:rsidP="00A325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12LSA001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C7316" w:rsidRPr="00F85856" w:rsidRDefault="00CC7316" w:rsidP="00A325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卢勇</w:t>
            </w: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C7316" w:rsidRPr="00F85856" w:rsidRDefault="00CC7316" w:rsidP="00A325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江苏水利文化遗产调查与研究</w:t>
            </w:r>
          </w:p>
        </w:tc>
      </w:tr>
      <w:tr w:rsidR="00CC7316" w:rsidRPr="00F85856" w:rsidTr="00347307">
        <w:trPr>
          <w:trHeight w:val="615"/>
        </w:trPr>
        <w:tc>
          <w:tcPr>
            <w:tcW w:w="1386" w:type="dxa"/>
            <w:shd w:val="clear" w:color="auto" w:fill="auto"/>
            <w:vAlign w:val="center"/>
            <w:hideMark/>
          </w:tcPr>
          <w:p w:rsidR="00CC7316" w:rsidRPr="00F85856" w:rsidRDefault="00CC7316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12DDB005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C7316" w:rsidRPr="00F85856" w:rsidRDefault="00CC7316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刘荣茂</w:t>
            </w: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C7316" w:rsidRPr="00F85856" w:rsidRDefault="00CC7316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欧洲债务危机发展的最新趋势及对江苏未来发展的影响和对策研究</w:t>
            </w:r>
          </w:p>
        </w:tc>
      </w:tr>
      <w:tr w:rsidR="00CC7316" w:rsidRPr="00F85856" w:rsidTr="00347307">
        <w:trPr>
          <w:trHeight w:val="615"/>
        </w:trPr>
        <w:tc>
          <w:tcPr>
            <w:tcW w:w="1386" w:type="dxa"/>
            <w:shd w:val="clear" w:color="auto" w:fill="auto"/>
            <w:vAlign w:val="center"/>
            <w:hideMark/>
          </w:tcPr>
          <w:p w:rsidR="00CC7316" w:rsidRPr="00F85856" w:rsidRDefault="00CC7316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12YYB005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CC7316" w:rsidRPr="00F85856" w:rsidRDefault="00CC7316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李红</w:t>
            </w: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C7316" w:rsidRPr="00F85856" w:rsidRDefault="00CC7316" w:rsidP="00F858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5856">
              <w:rPr>
                <w:rFonts w:ascii="宋体" w:eastAsia="宋体" w:hAnsi="宋体" w:cs="宋体" w:hint="eastAsia"/>
                <w:kern w:val="0"/>
                <w:sz w:val="22"/>
              </w:rPr>
              <w:t>农业科技日源词汇汉译受容实证研究</w:t>
            </w:r>
          </w:p>
        </w:tc>
      </w:tr>
    </w:tbl>
    <w:p w:rsidR="009D4172" w:rsidRDefault="009D4172"/>
    <w:sectPr w:rsidR="009D4172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66" w:rsidRDefault="00F91266" w:rsidP="00347307">
      <w:r>
        <w:separator/>
      </w:r>
    </w:p>
  </w:endnote>
  <w:endnote w:type="continuationSeparator" w:id="1">
    <w:p w:rsidR="00F91266" w:rsidRDefault="00F91266" w:rsidP="0034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66" w:rsidRDefault="00F91266" w:rsidP="00347307">
      <w:r>
        <w:separator/>
      </w:r>
    </w:p>
  </w:footnote>
  <w:footnote w:type="continuationSeparator" w:id="1">
    <w:p w:rsidR="00F91266" w:rsidRDefault="00F91266" w:rsidP="00347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856"/>
    <w:rsid w:val="00347307"/>
    <w:rsid w:val="004E11C8"/>
    <w:rsid w:val="00805B0F"/>
    <w:rsid w:val="009D4172"/>
    <w:rsid w:val="009D7326"/>
    <w:rsid w:val="00B51BB3"/>
    <w:rsid w:val="00BF3A7F"/>
    <w:rsid w:val="00CC7316"/>
    <w:rsid w:val="00F85856"/>
    <w:rsid w:val="00F9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3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47307"/>
    <w:rPr>
      <w:strike w:val="0"/>
      <w:dstrike w:val="0"/>
      <w:color w:val="5F833B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2016-04-26T03:42:00Z</dcterms:created>
  <dcterms:modified xsi:type="dcterms:W3CDTF">2016-04-26T03:54:00Z</dcterms:modified>
</cp:coreProperties>
</file>