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50" w:rsidRDefault="009F1F50" w:rsidP="009F1F50">
      <w:pPr>
        <w:widowControl/>
        <w:wordWrap w:val="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</w:p>
    <w:p w:rsidR="009F1F50" w:rsidRDefault="009F1F50" w:rsidP="009F1F50">
      <w:pPr>
        <w:widowControl/>
        <w:wordWrap w:val="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>
        <w:rPr>
          <w:rFonts w:ascii="simsun" w:eastAsia="宋体" w:hAnsi="simsun" w:cs="宋体"/>
          <w:color w:val="000000"/>
          <w:kern w:val="0"/>
          <w:sz w:val="14"/>
          <w:szCs w:val="14"/>
        </w:rPr>
        <w:t>  </w:t>
      </w:r>
    </w:p>
    <w:p w:rsidR="009F1F50" w:rsidRDefault="009F1F50" w:rsidP="009F1F50">
      <w:pPr>
        <w:widowControl/>
        <w:wordWrap w:val="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>
        <w:rPr>
          <w:rFonts w:ascii="simsun" w:eastAsia="宋体" w:hAnsi="simsun" w:cs="宋体" w:hint="eastAsia"/>
          <w:color w:val="000000"/>
          <w:kern w:val="0"/>
          <w:sz w:val="14"/>
          <w:szCs w:val="14"/>
        </w:rPr>
        <w:t>附件：</w:t>
      </w:r>
    </w:p>
    <w:p w:rsidR="009F1F50" w:rsidRDefault="009F1F50" w:rsidP="009F1F50">
      <w:pPr>
        <w:widowControl/>
        <w:wordWrap w:val="0"/>
        <w:spacing w:before="100" w:beforeAutospacing="1" w:after="100" w:afterAutospacing="1" w:line="288" w:lineRule="atLeast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9F1F50" w:rsidRDefault="009F1F50" w:rsidP="009F1F50">
      <w:pPr>
        <w:widowControl/>
        <w:wordWrap w:val="0"/>
        <w:spacing w:before="100" w:beforeAutospacing="1" w:after="100" w:afterAutospacing="1" w:line="288" w:lineRule="atLeast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>
        <w:rPr>
          <w:rFonts w:ascii="simsun" w:eastAsia="宋体" w:hAnsi="simsun" w:cs="宋体"/>
          <w:color w:val="000000"/>
          <w:kern w:val="0"/>
          <w:sz w:val="14"/>
          <w:szCs w:val="14"/>
        </w:rPr>
        <w:t>2016</w:t>
      </w:r>
      <w:r>
        <w:rPr>
          <w:rFonts w:ascii="simsun" w:eastAsia="宋体" w:hAnsi="simsun" w:cs="宋体" w:hint="eastAsia"/>
          <w:color w:val="000000"/>
          <w:kern w:val="0"/>
          <w:sz w:val="14"/>
          <w:szCs w:val="14"/>
        </w:rPr>
        <w:t>年度省社科</w:t>
      </w:r>
      <w:proofErr w:type="gramStart"/>
      <w:r>
        <w:rPr>
          <w:rFonts w:ascii="simsun" w:eastAsia="宋体" w:hAnsi="simsun" w:cs="宋体" w:hint="eastAsia"/>
          <w:color w:val="000000"/>
          <w:kern w:val="0"/>
          <w:sz w:val="14"/>
          <w:szCs w:val="14"/>
        </w:rPr>
        <w:t>联重大</w:t>
      </w:r>
      <w:proofErr w:type="gramEnd"/>
      <w:r>
        <w:rPr>
          <w:rFonts w:ascii="simsun" w:eastAsia="宋体" w:hAnsi="simsun" w:cs="宋体" w:hint="eastAsia"/>
          <w:color w:val="000000"/>
          <w:kern w:val="0"/>
          <w:sz w:val="14"/>
          <w:szCs w:val="14"/>
        </w:rPr>
        <w:t>应用研究课题选题</w:t>
      </w:r>
    </w:p>
    <w:p w:rsidR="009F1F50" w:rsidRDefault="009F1F50" w:rsidP="009F1F50">
      <w:pPr>
        <w:widowControl/>
        <w:wordWrap w:val="0"/>
        <w:spacing w:before="100" w:beforeAutospacing="1" w:after="100" w:afterAutospacing="1" w:line="288" w:lineRule="atLeast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tbl>
      <w:tblPr>
        <w:tblW w:w="7080" w:type="dxa"/>
        <w:tblCellSpacing w:w="15" w:type="dxa"/>
        <w:tblInd w:w="720" w:type="dxa"/>
        <w:tblLook w:val="04A0"/>
      </w:tblPr>
      <w:tblGrid>
        <w:gridCol w:w="662"/>
        <w:gridCol w:w="6418"/>
      </w:tblGrid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序号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推</w:t>
            </w: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荐</w:t>
            </w: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课</w:t>
            </w: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题</w:t>
            </w: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题</w:t>
            </w: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目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“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强富美高</w:t>
            </w: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”</w:t>
            </w: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新江苏的理论基础与目标内涵研究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江苏建设具有全球影响力的产业科技创新中心之标准、途径和机制研究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江苏电</w:t>
            </w:r>
            <w:proofErr w:type="gramStart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商创新</w:t>
            </w:r>
            <w:proofErr w:type="gramEnd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类型及模式研究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区域自由贸易新格局与提升江苏开放型经济水平研究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提升沿东陇海经济</w:t>
            </w:r>
            <w:proofErr w:type="gramStart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带整体</w:t>
            </w:r>
            <w:proofErr w:type="gramEnd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发展水平研究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江苏建设具有国际竞争力的先进制造业基地之标准、途径和机制研究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江苏推进供给</w:t>
            </w:r>
            <w:proofErr w:type="gramStart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侧改革</w:t>
            </w:r>
            <w:proofErr w:type="gramEnd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的重点问题研究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江苏推进供给</w:t>
            </w:r>
            <w:proofErr w:type="gramStart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侧改革</w:t>
            </w:r>
            <w:proofErr w:type="gramEnd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去产能问题研究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江苏推进供给</w:t>
            </w:r>
            <w:proofErr w:type="gramStart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侧改革</w:t>
            </w:r>
            <w:proofErr w:type="gramEnd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去库存问题研究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江苏推进供给</w:t>
            </w:r>
            <w:proofErr w:type="gramStart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侧改革</w:t>
            </w:r>
            <w:proofErr w:type="gramEnd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去杠杆问题研究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江苏推进供给</w:t>
            </w:r>
            <w:proofErr w:type="gramStart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侧改革降</w:t>
            </w:r>
            <w:proofErr w:type="gramEnd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成本问题研究</w:t>
            </w:r>
          </w:p>
        </w:tc>
      </w:tr>
      <w:tr w:rsidR="009F1F50" w:rsidTr="009F1F50">
        <w:trPr>
          <w:tblCellSpacing w:w="15" w:type="dxa"/>
        </w:trPr>
        <w:tc>
          <w:tcPr>
            <w:tcW w:w="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6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1F50" w:rsidRDefault="009F1F50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江苏推进供给</w:t>
            </w:r>
            <w:proofErr w:type="gramStart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侧改革</w:t>
            </w:r>
            <w:proofErr w:type="gramEnd"/>
            <w:r>
              <w:rPr>
                <w:rFonts w:ascii="simsun" w:eastAsia="宋体" w:hAnsi="simsun" w:cs="宋体" w:hint="eastAsia"/>
                <w:color w:val="000000"/>
                <w:kern w:val="0"/>
                <w:sz w:val="14"/>
                <w:szCs w:val="14"/>
              </w:rPr>
              <w:t>补短板问题研究</w:t>
            </w:r>
          </w:p>
        </w:tc>
      </w:tr>
    </w:tbl>
    <w:p w:rsidR="009F1F50" w:rsidRDefault="009F1F50" w:rsidP="009F1F50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hyperlink r:id="rId4" w:history="1">
        <w:r>
          <w:rPr>
            <w:rStyle w:val="a3"/>
            <w:rFonts w:ascii="simsun" w:eastAsia="宋体" w:hAnsi="simsun" w:cs="宋体"/>
            <w:color w:val="000000"/>
            <w:kern w:val="0"/>
            <w:sz w:val="14"/>
            <w:u w:val="none"/>
          </w:rPr>
          <w:t>  </w:t>
        </w:r>
      </w:hyperlink>
    </w:p>
    <w:p w:rsidR="009F1F50" w:rsidRDefault="009F1F50" w:rsidP="009F1F50"/>
    <w:p w:rsidR="009D4172" w:rsidRPr="009F1F50" w:rsidRDefault="009D4172"/>
    <w:sectPr w:rsidR="009D4172" w:rsidRPr="009F1F50" w:rsidSect="009D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F50"/>
    <w:rsid w:val="00885667"/>
    <w:rsid w:val="009D4172"/>
    <w:rsid w:val="009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-skl.org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2016-03-14T02:41:00Z</dcterms:created>
  <dcterms:modified xsi:type="dcterms:W3CDTF">2016-03-14T02:43:00Z</dcterms:modified>
</cp:coreProperties>
</file>