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附件</w:t>
      </w:r>
    </w:p>
    <w:p w:rsidR="003E2477" w:rsidRPr="003E2477" w:rsidRDefault="003E2477" w:rsidP="003E2477">
      <w:pPr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3E2477">
        <w:rPr>
          <w:rFonts w:ascii="宋体" w:hAnsi="宋体" w:hint="eastAsia"/>
          <w:b/>
          <w:sz w:val="28"/>
          <w:szCs w:val="28"/>
        </w:rPr>
        <w:t>论文格式示例和注释规范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/>
          <w:sz w:val="24"/>
        </w:rPr>
      </w:pP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“第七届全国农林高校哲学社会科学发展论坛”征稿要求：论点明确，论据可靠，论证严密，语言精练。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具体要求如下：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1、题目：中英文题目一般不超过20字，用2号黑体字。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2、作者：作者人数不宜过多。第一作者应是稿件的执笔人和修改人,如有例外,请将责任</w:t>
      </w:r>
      <w:proofErr w:type="gramStart"/>
      <w:r w:rsidRPr="00BC3ED0">
        <w:rPr>
          <w:rFonts w:ascii="宋体" w:hAnsi="宋体" w:hint="eastAsia"/>
          <w:sz w:val="24"/>
        </w:rPr>
        <w:t>作者在篇首页</w:t>
      </w:r>
      <w:proofErr w:type="gramEnd"/>
      <w:r w:rsidRPr="00BC3ED0">
        <w:rPr>
          <w:rFonts w:ascii="宋体" w:hAnsi="宋体" w:hint="eastAsia"/>
          <w:sz w:val="24"/>
        </w:rPr>
        <w:t>脚处注明。用4号仿宋字，多名作者的用逗号分隔，包括作者姓名、所在地、邮编、职称、学位、研究方向、电话、Email、通讯地址、单位（作者单位应为中英文，单位全称应写到院、系、研究所、研究中心一级）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3、基金项目：</w:t>
      </w:r>
      <w:proofErr w:type="gramStart"/>
      <w:r w:rsidRPr="00BC3ED0">
        <w:rPr>
          <w:rFonts w:ascii="宋体" w:hAnsi="宋体" w:hint="eastAsia"/>
          <w:sz w:val="24"/>
        </w:rPr>
        <w:t>请在篇首页</w:t>
      </w:r>
      <w:proofErr w:type="gramEnd"/>
      <w:r w:rsidRPr="00BC3ED0">
        <w:rPr>
          <w:rFonts w:ascii="宋体" w:hAnsi="宋体" w:hint="eastAsia"/>
          <w:sz w:val="24"/>
        </w:rPr>
        <w:t>地脚处注明资助该研究的项目名称和项目编号。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4、摘要：摘要应言简意赅。用小5号宋体字，中英文摘要（200～300字）。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5、关键词：3～8个，用小5号宋体字，关键词之间用分号分隔。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6、中图分类号：用《中国图书馆分类法》第4版分类，如作者有困难，可由编辑代分。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7、正文：用5号宋体字，一般以3～8千字为宜。文中一级标题用4号仿宋字，序号用中文“一、，二、等”标示；二级标题用5号黑体字，序号用“（</w:t>
      </w:r>
      <w:proofErr w:type="gramStart"/>
      <w:r w:rsidRPr="00BC3ED0">
        <w:rPr>
          <w:rFonts w:ascii="宋体" w:hAnsi="宋体" w:hint="eastAsia"/>
          <w:sz w:val="24"/>
        </w:rPr>
        <w:t>一</w:t>
      </w:r>
      <w:proofErr w:type="gramEnd"/>
      <w:r w:rsidRPr="00BC3ED0">
        <w:rPr>
          <w:rFonts w:ascii="宋体" w:hAnsi="宋体" w:hint="eastAsia"/>
          <w:sz w:val="24"/>
        </w:rPr>
        <w:t>），（二）等”标示；三级标题用5号楷体字，序号用“1.，2.等”标示；四级标题用5号宋体字，序号用“1），2）等”标示。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8、参考文献：参考文献每篇应在5个以上，采用顺序编码制列于文后。根据GB/T7714–2005规定，以单字母方式标识以下各种参考文献类型：专著[M]、论文集[C]、报纸文章[N]、期刊文章[J]、学位论文[D]、报告[R]、标准[S]、专利[P]。参考文献用6号宋体字。文中引文处的序号（上标）与参考文献的序号须对应，用[]标示。详见“文献著录规则”。</w:t>
      </w:r>
    </w:p>
    <w:p w:rsidR="003E2477" w:rsidRPr="00BC3ED0" w:rsidRDefault="003E2477" w:rsidP="003E2477">
      <w:pPr>
        <w:ind w:firstLineChars="200" w:firstLine="480"/>
        <w:jc w:val="left"/>
        <w:rPr>
          <w:rFonts w:ascii="宋体" w:hAnsi="宋体" w:hint="eastAsia"/>
          <w:sz w:val="24"/>
        </w:rPr>
      </w:pPr>
      <w:r w:rsidRPr="00BC3ED0">
        <w:rPr>
          <w:rFonts w:ascii="宋体" w:hAnsi="宋体" w:hint="eastAsia"/>
          <w:sz w:val="24"/>
        </w:rPr>
        <w:t>9、图、表要有自明性，并有图表序号及图表名，引用图表需注明资料来源，要有中、英文标题。</w:t>
      </w:r>
      <w:proofErr w:type="gramStart"/>
      <w:r w:rsidRPr="00BC3ED0">
        <w:rPr>
          <w:rFonts w:ascii="宋体" w:hAnsi="宋体" w:hint="eastAsia"/>
          <w:sz w:val="24"/>
        </w:rPr>
        <w:t>图要黑白</w:t>
      </w:r>
      <w:proofErr w:type="gramEnd"/>
      <w:r w:rsidRPr="00BC3ED0">
        <w:rPr>
          <w:rFonts w:ascii="宋体" w:hAnsi="宋体" w:hint="eastAsia"/>
          <w:sz w:val="24"/>
        </w:rPr>
        <w:t>的图，而且不要加图外面的边框，表格要求是三线表。</w:t>
      </w:r>
    </w:p>
    <w:p w:rsidR="003E2477" w:rsidRDefault="003E2477" w:rsidP="003E2477">
      <w:pPr>
        <w:ind w:firstLineChars="200" w:firstLine="480"/>
        <w:jc w:val="left"/>
        <w:rPr>
          <w:rFonts w:ascii="宋体" w:hAnsi="宋体"/>
          <w:sz w:val="24"/>
        </w:rPr>
      </w:pPr>
      <w:r w:rsidRPr="00BC3ED0">
        <w:rPr>
          <w:rFonts w:ascii="宋体" w:hAnsi="宋体" w:hint="eastAsia"/>
          <w:sz w:val="24"/>
        </w:rPr>
        <w:t>10、其他要求：文章用语应符合现代汉语规范，数字、纪年、量和单位应符合有关规定；除熟知的外国人名、地名按通用译法外，其余应参考有关的翻译手册给出译名，首次出现应以括号形式附注原文。</w:t>
      </w:r>
    </w:p>
    <w:p w:rsidR="003E2477" w:rsidRDefault="003E2477" w:rsidP="003E2477">
      <w:pPr>
        <w:ind w:firstLineChars="200" w:firstLine="420"/>
        <w:jc w:val="left"/>
      </w:pPr>
    </w:p>
    <w:p w:rsidR="0082307D" w:rsidRPr="003E2477" w:rsidRDefault="0082307D"/>
    <w:sectPr w:rsidR="0082307D" w:rsidRPr="003E2477" w:rsidSect="00E8466A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4F" w:rsidRDefault="003E24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477"/>
    <w:rsid w:val="003E2477"/>
    <w:rsid w:val="0082307D"/>
    <w:rsid w:val="00D6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ind w:firstLine="4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77"/>
    <w:pPr>
      <w:widowControl w:val="0"/>
      <w:spacing w:before="0" w:beforeAutospacing="0" w:after="0" w:afterAutospacing="0"/>
      <w:ind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3E2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24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毛竹(F2014016)</dc:creator>
  <cp:lastModifiedBy>毛竹(F2014016)</cp:lastModifiedBy>
  <cp:revision>1</cp:revision>
  <dcterms:created xsi:type="dcterms:W3CDTF">2016-07-08T01:32:00Z</dcterms:created>
  <dcterms:modified xsi:type="dcterms:W3CDTF">2016-07-08T01:32:00Z</dcterms:modified>
</cp:coreProperties>
</file>