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A6" w:rsidRPr="00D47B6A" w:rsidRDefault="00D47B6A" w:rsidP="009C32A9">
      <w:pPr>
        <w:widowControl/>
        <w:snapToGrid w:val="0"/>
        <w:spacing w:line="360" w:lineRule="auto"/>
        <w:jc w:val="center"/>
        <w:rPr>
          <w:rFonts w:ascii="华文中宋" w:eastAsia="华文中宋" w:hAnsi="华文中宋" w:cs="宋体" w:hint="eastAsia"/>
          <w:b/>
          <w:kern w:val="0"/>
          <w:sz w:val="44"/>
          <w:szCs w:val="44"/>
        </w:rPr>
      </w:pPr>
      <w:r w:rsidRPr="00D47B6A">
        <w:rPr>
          <w:rFonts w:ascii="华文中宋" w:eastAsia="华文中宋" w:hAnsi="华文中宋" w:cs="宋体" w:hint="eastAsia"/>
          <w:b/>
          <w:kern w:val="0"/>
          <w:sz w:val="44"/>
          <w:szCs w:val="44"/>
        </w:rPr>
        <w:t>2016</w:t>
      </w:r>
      <w:r w:rsidR="004055AC" w:rsidRPr="00D47B6A">
        <w:rPr>
          <w:rFonts w:ascii="华文中宋" w:eastAsia="华文中宋" w:hAnsi="华文中宋" w:cs="宋体"/>
          <w:b/>
          <w:kern w:val="0"/>
          <w:sz w:val="44"/>
          <w:szCs w:val="44"/>
        </w:rPr>
        <w:t>年度国家社科</w:t>
      </w:r>
      <w:r w:rsidR="00D27AA6" w:rsidRPr="00D47B6A">
        <w:rPr>
          <w:rFonts w:ascii="华文中宋" w:eastAsia="华文中宋" w:hAnsi="华文中宋" w:cs="宋体"/>
          <w:b/>
          <w:kern w:val="0"/>
          <w:sz w:val="44"/>
          <w:szCs w:val="44"/>
        </w:rPr>
        <w:t>基金项目</w:t>
      </w:r>
      <w:r w:rsidR="0066165A" w:rsidRPr="00D47B6A">
        <w:rPr>
          <w:rFonts w:ascii="华文中宋" w:eastAsia="华文中宋" w:hAnsi="华文中宋" w:cs="宋体" w:hint="eastAsia"/>
          <w:b/>
          <w:kern w:val="0"/>
          <w:sz w:val="44"/>
          <w:szCs w:val="44"/>
        </w:rPr>
        <w:t>申报</w:t>
      </w:r>
      <w:r w:rsidR="00A66672" w:rsidRPr="00D47B6A">
        <w:rPr>
          <w:rFonts w:ascii="华文中宋" w:eastAsia="华文中宋" w:hAnsi="华文中宋" w:cs="宋体" w:hint="eastAsia"/>
          <w:b/>
          <w:kern w:val="0"/>
          <w:sz w:val="44"/>
          <w:szCs w:val="44"/>
        </w:rPr>
        <w:t>注意事项</w:t>
      </w:r>
    </w:p>
    <w:p w:rsidR="009107DC" w:rsidRPr="00D47B6A" w:rsidRDefault="009107DC" w:rsidP="0098202D">
      <w:pPr>
        <w:widowControl/>
        <w:snapToGrid w:val="0"/>
        <w:spacing w:line="240" w:lineRule="exact"/>
        <w:ind w:firstLineChars="495" w:firstLine="1193"/>
        <w:rPr>
          <w:rFonts w:ascii="宋体" w:hAnsi="宋体" w:cs="宋体" w:hint="eastAsia"/>
          <w:b/>
          <w:kern w:val="0"/>
          <w:sz w:val="24"/>
        </w:rPr>
      </w:pPr>
    </w:p>
    <w:p w:rsidR="00A42D2C" w:rsidRPr="00D47B6A" w:rsidRDefault="00D63E38" w:rsidP="00813C39">
      <w:pPr>
        <w:widowControl/>
        <w:snapToGrid w:val="0"/>
        <w:spacing w:line="560" w:lineRule="exact"/>
        <w:ind w:left="1" w:firstLineChars="200" w:firstLine="602"/>
        <w:jc w:val="left"/>
        <w:rPr>
          <w:rFonts w:ascii="宋体" w:hAnsi="宋体" w:cs="宋体" w:hint="eastAsia"/>
          <w:kern w:val="0"/>
          <w:sz w:val="30"/>
          <w:szCs w:val="30"/>
        </w:rPr>
      </w:pPr>
      <w:r w:rsidRPr="00D47B6A">
        <w:rPr>
          <w:rFonts w:ascii="黑体" w:eastAsia="黑体" w:hAnsi="宋体" w:cs="宋体" w:hint="eastAsia"/>
          <w:b/>
          <w:kern w:val="0"/>
          <w:sz w:val="30"/>
          <w:szCs w:val="30"/>
        </w:rPr>
        <w:t>一、</w:t>
      </w:r>
      <w:r w:rsidR="006142B4" w:rsidRPr="00D47B6A">
        <w:rPr>
          <w:rFonts w:ascii="黑体" w:eastAsia="黑体" w:hAnsi="宋体" w:cs="宋体" w:hint="eastAsia"/>
          <w:b/>
          <w:kern w:val="0"/>
          <w:sz w:val="30"/>
          <w:szCs w:val="30"/>
        </w:rPr>
        <w:t>研读《指南》</w:t>
      </w:r>
      <w:r w:rsidR="00B85054" w:rsidRPr="00D47B6A">
        <w:rPr>
          <w:rFonts w:ascii="黑体" w:eastAsia="黑体" w:hAnsi="宋体" w:cs="宋体" w:hint="eastAsia"/>
          <w:b/>
          <w:kern w:val="0"/>
          <w:sz w:val="30"/>
          <w:szCs w:val="30"/>
        </w:rPr>
        <w:t>，结合优势，</w:t>
      </w:r>
      <w:r w:rsidR="00B86DE2" w:rsidRPr="00D47B6A">
        <w:rPr>
          <w:rFonts w:ascii="黑体" w:eastAsia="黑体" w:hAnsi="宋体" w:cs="宋体" w:hint="eastAsia"/>
          <w:b/>
          <w:kern w:val="0"/>
          <w:sz w:val="30"/>
          <w:szCs w:val="30"/>
        </w:rPr>
        <w:t>突出重点</w:t>
      </w:r>
      <w:r w:rsidR="00A1649F" w:rsidRPr="00D47B6A">
        <w:rPr>
          <w:rFonts w:ascii="黑体" w:eastAsia="黑体" w:hAnsi="宋体" w:cs="宋体" w:hint="eastAsia"/>
          <w:b/>
          <w:kern w:val="0"/>
          <w:sz w:val="30"/>
          <w:szCs w:val="30"/>
        </w:rPr>
        <w:t>。</w:t>
      </w:r>
      <w:r w:rsidR="00D47B6A" w:rsidRPr="00D47B6A">
        <w:rPr>
          <w:rFonts w:ascii="宋体" w:hAnsi="宋体" w:cs="宋体" w:hint="eastAsia"/>
          <w:kern w:val="0"/>
          <w:sz w:val="30"/>
          <w:szCs w:val="30"/>
        </w:rPr>
        <w:t>2016</w:t>
      </w:r>
      <w:r w:rsidR="00B85054" w:rsidRPr="00D47B6A">
        <w:rPr>
          <w:rFonts w:ascii="宋体" w:hAnsi="宋体" w:cs="宋体" w:hint="eastAsia"/>
          <w:kern w:val="0"/>
          <w:sz w:val="30"/>
          <w:szCs w:val="30"/>
        </w:rPr>
        <w:t>年《课题指南》申报范围涉及23个学科，设</w:t>
      </w:r>
      <w:r w:rsidR="00D47B6A" w:rsidRPr="00D47B6A">
        <w:rPr>
          <w:rFonts w:ascii="宋体" w:hAnsi="宋体" w:cs="宋体" w:hint="eastAsia"/>
          <w:kern w:val="0"/>
          <w:sz w:val="30"/>
          <w:szCs w:val="30"/>
        </w:rPr>
        <w:t>1892</w:t>
      </w:r>
      <w:r w:rsidR="00B85054" w:rsidRPr="00D47B6A">
        <w:rPr>
          <w:rFonts w:ascii="宋体" w:hAnsi="宋体" w:cs="宋体" w:hint="eastAsia"/>
          <w:kern w:val="0"/>
          <w:sz w:val="30"/>
          <w:szCs w:val="30"/>
        </w:rPr>
        <w:t>个选题，比</w:t>
      </w:r>
      <w:r w:rsidR="00BD676D" w:rsidRPr="00D47B6A">
        <w:rPr>
          <w:rFonts w:ascii="宋体" w:hAnsi="宋体" w:cs="宋体" w:hint="eastAsia"/>
          <w:kern w:val="0"/>
          <w:sz w:val="30"/>
          <w:szCs w:val="30"/>
        </w:rPr>
        <w:t>201</w:t>
      </w:r>
      <w:r w:rsidR="00D47B6A" w:rsidRPr="00D47B6A">
        <w:rPr>
          <w:rFonts w:ascii="宋体" w:hAnsi="宋体" w:cs="宋体" w:hint="eastAsia"/>
          <w:kern w:val="0"/>
          <w:sz w:val="30"/>
          <w:szCs w:val="30"/>
        </w:rPr>
        <w:t>5</w:t>
      </w:r>
      <w:r w:rsidR="00B85054" w:rsidRPr="00D47B6A">
        <w:rPr>
          <w:rFonts w:ascii="宋体" w:hAnsi="宋体" w:cs="宋体" w:hint="eastAsia"/>
          <w:kern w:val="0"/>
          <w:sz w:val="30"/>
          <w:szCs w:val="30"/>
        </w:rPr>
        <w:t>年</w:t>
      </w:r>
      <w:r w:rsidR="00D47B6A" w:rsidRPr="00D47B6A">
        <w:rPr>
          <w:rFonts w:ascii="宋体" w:hAnsi="宋体" w:cs="宋体" w:hint="eastAsia"/>
          <w:kern w:val="0"/>
          <w:sz w:val="30"/>
          <w:szCs w:val="30"/>
        </w:rPr>
        <w:t>减少190</w:t>
      </w:r>
      <w:r w:rsidR="00B85054" w:rsidRPr="00D47B6A">
        <w:rPr>
          <w:rFonts w:ascii="宋体" w:hAnsi="宋体" w:cs="宋体" w:hint="eastAsia"/>
          <w:kern w:val="0"/>
          <w:sz w:val="30"/>
          <w:szCs w:val="30"/>
        </w:rPr>
        <w:t>条</w:t>
      </w:r>
      <w:r w:rsidR="00057BA2" w:rsidRPr="00D47B6A">
        <w:rPr>
          <w:rFonts w:ascii="宋体" w:hAnsi="宋体" w:cs="宋体" w:hint="eastAsia"/>
          <w:kern w:val="0"/>
          <w:sz w:val="30"/>
          <w:szCs w:val="30"/>
        </w:rPr>
        <w:t>。</w:t>
      </w:r>
      <w:r w:rsidR="006142B4" w:rsidRPr="00D47B6A">
        <w:rPr>
          <w:rFonts w:ascii="宋体" w:hAnsi="宋体" w:cs="宋体" w:hint="eastAsia"/>
          <w:kern w:val="0"/>
          <w:sz w:val="30"/>
          <w:szCs w:val="30"/>
        </w:rPr>
        <w:t>《课题指南》</w:t>
      </w:r>
      <w:r w:rsidR="00057BA2" w:rsidRPr="00D47B6A">
        <w:rPr>
          <w:rFonts w:ascii="宋体" w:hAnsi="宋体" w:cs="宋体" w:hint="eastAsia"/>
          <w:kern w:val="0"/>
          <w:sz w:val="30"/>
          <w:szCs w:val="30"/>
        </w:rPr>
        <w:t>围绕习近平总书记系列重要讲话和十八届五中全会精神，</w:t>
      </w:r>
      <w:r w:rsidR="00E71118" w:rsidRPr="00D47B6A">
        <w:rPr>
          <w:rFonts w:ascii="宋体" w:hAnsi="宋体" w:cs="宋体" w:hint="eastAsia"/>
          <w:kern w:val="0"/>
          <w:sz w:val="30"/>
          <w:szCs w:val="30"/>
        </w:rPr>
        <w:t>在相关学科中拟定了一批重要选题</w:t>
      </w:r>
      <w:r w:rsidR="005C0D3A" w:rsidRPr="00D47B6A">
        <w:rPr>
          <w:rFonts w:ascii="宋体" w:hAnsi="宋体" w:cs="宋体" w:hint="eastAsia"/>
          <w:kern w:val="0"/>
          <w:sz w:val="30"/>
          <w:szCs w:val="30"/>
        </w:rPr>
        <w:t>，放在各学科突出位置，相关学科要结合自身的特点和优势申报重点课题，着力推出有分量有深度的研究成果。</w:t>
      </w:r>
    </w:p>
    <w:p w:rsidR="00A66672" w:rsidRPr="00D47B6A" w:rsidRDefault="00A42D2C" w:rsidP="00813C39">
      <w:pPr>
        <w:widowControl/>
        <w:snapToGrid w:val="0"/>
        <w:spacing w:line="560" w:lineRule="exact"/>
        <w:ind w:left="1" w:firstLineChars="200" w:firstLine="602"/>
        <w:jc w:val="left"/>
        <w:rPr>
          <w:rFonts w:ascii="宋体" w:hAnsi="宋体" w:cs="宋体" w:hint="eastAsia"/>
          <w:kern w:val="0"/>
          <w:sz w:val="30"/>
          <w:szCs w:val="30"/>
        </w:rPr>
      </w:pPr>
      <w:r w:rsidRPr="00D47B6A">
        <w:rPr>
          <w:rFonts w:ascii="黑体" w:eastAsia="黑体" w:hAnsi="宋体" w:cs="宋体" w:hint="eastAsia"/>
          <w:b/>
          <w:kern w:val="0"/>
          <w:sz w:val="30"/>
          <w:szCs w:val="30"/>
        </w:rPr>
        <w:t>二、</w:t>
      </w:r>
      <w:r w:rsidR="00B748E1" w:rsidRPr="00D47B6A">
        <w:rPr>
          <w:rFonts w:ascii="黑体" w:eastAsia="黑体" w:hAnsi="宋体" w:cs="宋体" w:hint="eastAsia"/>
          <w:b/>
          <w:kern w:val="0"/>
          <w:sz w:val="30"/>
          <w:szCs w:val="30"/>
        </w:rPr>
        <w:t>按题申报，自设课题</w:t>
      </w:r>
      <w:r w:rsidR="00B85054" w:rsidRPr="00D47B6A">
        <w:rPr>
          <w:rFonts w:ascii="黑体" w:eastAsia="黑体" w:hAnsi="宋体" w:cs="宋体" w:hint="eastAsia"/>
          <w:b/>
          <w:kern w:val="0"/>
          <w:sz w:val="30"/>
          <w:szCs w:val="30"/>
        </w:rPr>
        <w:t>，</w:t>
      </w:r>
      <w:r w:rsidRPr="00D47B6A">
        <w:rPr>
          <w:rFonts w:ascii="黑体" w:eastAsia="黑体" w:hAnsi="宋体" w:cs="宋体" w:hint="eastAsia"/>
          <w:b/>
          <w:kern w:val="0"/>
          <w:sz w:val="30"/>
          <w:szCs w:val="30"/>
        </w:rPr>
        <w:t>鼓励</w:t>
      </w:r>
      <w:r w:rsidR="00B85054" w:rsidRPr="00D47B6A">
        <w:rPr>
          <w:rFonts w:ascii="黑体" w:eastAsia="黑体" w:hAnsi="宋体" w:cs="宋体" w:hint="eastAsia"/>
          <w:b/>
          <w:kern w:val="0"/>
          <w:sz w:val="30"/>
          <w:szCs w:val="30"/>
        </w:rPr>
        <w:t>自选</w:t>
      </w:r>
      <w:r w:rsidR="00AD17E8" w:rsidRPr="00D47B6A">
        <w:rPr>
          <w:rFonts w:ascii="黑体" w:eastAsia="黑体" w:hAnsi="宋体" w:cs="宋体" w:hint="eastAsia"/>
          <w:b/>
          <w:kern w:val="0"/>
          <w:sz w:val="30"/>
          <w:szCs w:val="30"/>
        </w:rPr>
        <w:t>。</w:t>
      </w:r>
      <w:r w:rsidR="005C0D3A" w:rsidRPr="00D47B6A">
        <w:rPr>
          <w:rFonts w:ascii="宋体" w:hAnsi="宋体" w:cs="宋体" w:hint="eastAsia"/>
          <w:kern w:val="0"/>
          <w:sz w:val="30"/>
          <w:szCs w:val="30"/>
        </w:rPr>
        <w:t>《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无论是按《课题指南》拟定的选题还是自选课题，课题名称的表述应科学、严谨、规范、简明，一般不加副标题。</w:t>
      </w:r>
      <w:r w:rsidR="001D397E" w:rsidRPr="00D47B6A">
        <w:rPr>
          <w:rFonts w:ascii="宋体" w:hAnsi="宋体" w:cs="宋体" w:hint="eastAsia"/>
          <w:kern w:val="0"/>
          <w:sz w:val="30"/>
          <w:szCs w:val="30"/>
        </w:rPr>
        <w:t>建议</w:t>
      </w:r>
      <w:r w:rsidR="006E79D3" w:rsidRPr="00D47B6A">
        <w:rPr>
          <w:rFonts w:ascii="宋体" w:hAnsi="宋体" w:cs="宋体" w:hint="eastAsia"/>
          <w:kern w:val="0"/>
          <w:sz w:val="30"/>
          <w:szCs w:val="30"/>
        </w:rPr>
        <w:t>：</w:t>
      </w:r>
      <w:r w:rsidR="00A66672" w:rsidRPr="00D47B6A">
        <w:rPr>
          <w:rFonts w:ascii="宋体" w:hAnsi="宋体" w:cs="宋体" w:hint="eastAsia"/>
          <w:kern w:val="0"/>
          <w:sz w:val="30"/>
          <w:szCs w:val="30"/>
        </w:rPr>
        <w:t>应用</w:t>
      </w:r>
      <w:r w:rsidR="001D397E" w:rsidRPr="00D47B6A">
        <w:rPr>
          <w:rFonts w:ascii="宋体" w:hAnsi="宋体" w:cs="宋体" w:hint="eastAsia"/>
          <w:kern w:val="0"/>
          <w:sz w:val="30"/>
          <w:szCs w:val="30"/>
        </w:rPr>
        <w:t>对策类</w:t>
      </w:r>
      <w:r w:rsidR="006E79D3" w:rsidRPr="00D47B6A">
        <w:rPr>
          <w:rFonts w:ascii="宋体" w:hAnsi="宋体" w:cs="宋体" w:hint="eastAsia"/>
          <w:kern w:val="0"/>
          <w:sz w:val="30"/>
          <w:szCs w:val="30"/>
        </w:rPr>
        <w:t>尽量</w:t>
      </w:r>
      <w:r w:rsidR="00A66672" w:rsidRPr="00D47B6A">
        <w:rPr>
          <w:rFonts w:ascii="宋体" w:hAnsi="宋体" w:cs="宋体" w:hint="eastAsia"/>
          <w:kern w:val="0"/>
          <w:sz w:val="30"/>
          <w:szCs w:val="30"/>
        </w:rPr>
        <w:t>按题申报，</w:t>
      </w:r>
      <w:r w:rsidR="0005511D" w:rsidRPr="00D47B6A">
        <w:rPr>
          <w:rFonts w:ascii="宋体" w:hAnsi="宋体" w:cs="宋体" w:hint="eastAsia"/>
          <w:kern w:val="0"/>
          <w:sz w:val="30"/>
          <w:szCs w:val="30"/>
        </w:rPr>
        <w:t>不要自选；</w:t>
      </w:r>
      <w:r w:rsidR="006E79D3" w:rsidRPr="00D47B6A">
        <w:rPr>
          <w:rFonts w:ascii="宋体" w:hAnsi="宋体" w:cs="宋体" w:hint="eastAsia"/>
          <w:kern w:val="0"/>
          <w:sz w:val="30"/>
          <w:szCs w:val="30"/>
        </w:rPr>
        <w:t>基础理论类</w:t>
      </w:r>
      <w:r w:rsidR="0005511D" w:rsidRPr="00D47B6A">
        <w:rPr>
          <w:rFonts w:ascii="宋体" w:hAnsi="宋体" w:cs="宋体" w:hint="eastAsia"/>
          <w:kern w:val="0"/>
          <w:sz w:val="30"/>
          <w:szCs w:val="30"/>
        </w:rPr>
        <w:t>鼓励</w:t>
      </w:r>
      <w:r w:rsidR="006E79D3" w:rsidRPr="00D47B6A">
        <w:rPr>
          <w:rFonts w:ascii="宋体" w:hAnsi="宋体" w:cs="宋体" w:hint="eastAsia"/>
          <w:kern w:val="0"/>
          <w:sz w:val="30"/>
          <w:szCs w:val="30"/>
        </w:rPr>
        <w:t>申报自选课题。</w:t>
      </w:r>
      <w:r w:rsidR="00663E40" w:rsidRPr="00D47B6A">
        <w:rPr>
          <w:rFonts w:ascii="宋体" w:hAnsi="宋体" w:cs="宋体" w:hint="eastAsia"/>
          <w:kern w:val="0"/>
          <w:sz w:val="30"/>
          <w:szCs w:val="30"/>
        </w:rPr>
        <w:t>符合青年项目条件的尽量申报青年项目。</w:t>
      </w:r>
    </w:p>
    <w:p w:rsidR="00A66672" w:rsidRPr="00D47B6A" w:rsidRDefault="00E43DF7" w:rsidP="00813C39">
      <w:pPr>
        <w:widowControl/>
        <w:snapToGrid w:val="0"/>
        <w:spacing w:line="560" w:lineRule="exact"/>
        <w:ind w:firstLineChars="200" w:firstLine="602"/>
        <w:jc w:val="left"/>
        <w:rPr>
          <w:rFonts w:ascii="宋体" w:hAnsi="宋体" w:cs="宋体" w:hint="eastAsia"/>
          <w:kern w:val="0"/>
          <w:sz w:val="30"/>
          <w:szCs w:val="30"/>
        </w:rPr>
      </w:pPr>
      <w:r w:rsidRPr="00D47B6A">
        <w:rPr>
          <w:rFonts w:ascii="黑体" w:eastAsia="黑体" w:hAnsi="宋体" w:cs="宋体" w:hint="eastAsia"/>
          <w:b/>
          <w:kern w:val="0"/>
          <w:sz w:val="30"/>
          <w:szCs w:val="30"/>
        </w:rPr>
        <w:t>三</w:t>
      </w:r>
      <w:r w:rsidR="0005511D" w:rsidRPr="00D47B6A">
        <w:rPr>
          <w:rFonts w:ascii="黑体" w:eastAsia="黑体" w:hAnsi="宋体" w:cs="宋体" w:hint="eastAsia"/>
          <w:b/>
          <w:kern w:val="0"/>
          <w:sz w:val="30"/>
          <w:szCs w:val="30"/>
        </w:rPr>
        <w:t>、研究类型</w:t>
      </w:r>
      <w:r w:rsidR="008C1DDC" w:rsidRPr="00D47B6A">
        <w:rPr>
          <w:rFonts w:ascii="黑体" w:eastAsia="黑体" w:hAnsi="宋体" w:cs="宋体" w:hint="eastAsia"/>
          <w:b/>
          <w:kern w:val="0"/>
          <w:sz w:val="30"/>
          <w:szCs w:val="30"/>
        </w:rPr>
        <w:t>、结题形式和研究周期</w:t>
      </w:r>
      <w:r w:rsidR="00AD17E8" w:rsidRPr="00D47B6A">
        <w:rPr>
          <w:rFonts w:ascii="宋体" w:hAnsi="宋体" w:cs="宋体" w:hint="eastAsia"/>
          <w:b/>
          <w:kern w:val="0"/>
          <w:sz w:val="30"/>
          <w:szCs w:val="30"/>
        </w:rPr>
        <w:t>。</w:t>
      </w:r>
      <w:r w:rsidR="005C0D3A" w:rsidRPr="00D47B6A">
        <w:rPr>
          <w:rFonts w:ascii="宋体" w:hAnsi="宋体" w:cs="宋体" w:hint="eastAsia"/>
          <w:kern w:val="0"/>
          <w:sz w:val="30"/>
          <w:szCs w:val="30"/>
        </w:rPr>
        <w:t>基础理论研究一般为3—5年，</w:t>
      </w:r>
      <w:r w:rsidR="009A7374" w:rsidRPr="00D47B6A">
        <w:rPr>
          <w:rFonts w:ascii="宋体" w:hAnsi="宋体" w:cs="宋体" w:hint="eastAsia"/>
          <w:kern w:val="0"/>
          <w:sz w:val="30"/>
          <w:szCs w:val="30"/>
        </w:rPr>
        <w:t>多</w:t>
      </w:r>
      <w:r w:rsidR="0005511D" w:rsidRPr="00D47B6A">
        <w:rPr>
          <w:rFonts w:ascii="宋体" w:hAnsi="宋体" w:cs="宋体" w:hint="eastAsia"/>
          <w:kern w:val="0"/>
          <w:sz w:val="30"/>
          <w:szCs w:val="30"/>
        </w:rPr>
        <w:t>以专著结项；</w:t>
      </w:r>
      <w:r w:rsidR="005C0D3A" w:rsidRPr="00D47B6A">
        <w:rPr>
          <w:rFonts w:ascii="宋体" w:hAnsi="宋体" w:cs="宋体" w:hint="eastAsia"/>
          <w:kern w:val="0"/>
          <w:sz w:val="30"/>
          <w:szCs w:val="30"/>
        </w:rPr>
        <w:t>应用对策研究一般为2—3年，多</w:t>
      </w:r>
      <w:r w:rsidR="0005511D" w:rsidRPr="00D47B6A">
        <w:rPr>
          <w:rFonts w:ascii="宋体" w:hAnsi="宋体" w:cs="宋体" w:hint="eastAsia"/>
          <w:kern w:val="0"/>
          <w:sz w:val="30"/>
          <w:szCs w:val="30"/>
        </w:rPr>
        <w:t>以研究报告</w:t>
      </w:r>
      <w:r w:rsidR="005C0D3A" w:rsidRPr="00D47B6A">
        <w:rPr>
          <w:rFonts w:ascii="宋体" w:hAnsi="宋体" w:cs="宋体" w:hint="eastAsia"/>
          <w:kern w:val="0"/>
          <w:sz w:val="30"/>
          <w:szCs w:val="30"/>
        </w:rPr>
        <w:t>、系列论文</w:t>
      </w:r>
      <w:r w:rsidR="0005511D" w:rsidRPr="00D47B6A">
        <w:rPr>
          <w:rFonts w:ascii="宋体" w:hAnsi="宋体" w:cs="宋体" w:hint="eastAsia"/>
          <w:kern w:val="0"/>
          <w:sz w:val="30"/>
          <w:szCs w:val="30"/>
        </w:rPr>
        <w:t>结项</w:t>
      </w:r>
      <w:r w:rsidR="00A66672" w:rsidRPr="00D47B6A">
        <w:rPr>
          <w:rFonts w:ascii="宋体" w:hAnsi="宋体" w:cs="宋体" w:hint="eastAsia"/>
          <w:kern w:val="0"/>
          <w:sz w:val="30"/>
          <w:szCs w:val="30"/>
        </w:rPr>
        <w:t>。</w:t>
      </w:r>
      <w:r w:rsidR="008C1DDC" w:rsidRPr="00D47B6A">
        <w:rPr>
          <w:rFonts w:ascii="宋体" w:hAnsi="宋体" w:cs="宋体" w:hint="eastAsia"/>
          <w:kern w:val="0"/>
          <w:sz w:val="30"/>
          <w:szCs w:val="30"/>
        </w:rPr>
        <w:t>结题形式以专著、研究报告和论文为常见</w:t>
      </w:r>
      <w:r w:rsidR="00E35E39" w:rsidRPr="00D47B6A">
        <w:rPr>
          <w:rFonts w:ascii="宋体" w:hAnsi="宋体" w:cs="宋体" w:hint="eastAsia"/>
          <w:kern w:val="0"/>
          <w:sz w:val="30"/>
          <w:szCs w:val="30"/>
        </w:rPr>
        <w:t>。</w:t>
      </w:r>
      <w:r w:rsidR="008C1DDC" w:rsidRPr="00D47B6A">
        <w:rPr>
          <w:rFonts w:ascii="宋体" w:hAnsi="宋体" w:cs="宋体" w:hint="eastAsia"/>
          <w:kern w:val="0"/>
          <w:sz w:val="30"/>
          <w:szCs w:val="30"/>
        </w:rPr>
        <w:t>因鉴定要求不同，申报人须明确一种为主的最终成果形式；若选两种，另外一种仅作参考</w:t>
      </w:r>
      <w:r w:rsidR="00BD676D" w:rsidRPr="00D47B6A">
        <w:rPr>
          <w:rFonts w:ascii="宋体" w:hAnsi="宋体" w:cs="宋体" w:hint="eastAsia"/>
          <w:kern w:val="0"/>
          <w:sz w:val="30"/>
          <w:szCs w:val="30"/>
        </w:rPr>
        <w:t>。</w:t>
      </w:r>
      <w:r w:rsidR="00BC3CC5" w:rsidRPr="00D47B6A">
        <w:rPr>
          <w:rFonts w:ascii="宋体" w:hAnsi="宋体" w:cs="宋体" w:hint="eastAsia"/>
          <w:kern w:val="0"/>
          <w:sz w:val="30"/>
          <w:szCs w:val="30"/>
        </w:rPr>
        <w:t>需要特别说明的是：</w:t>
      </w:r>
      <w:r w:rsidR="005C0D3A" w:rsidRPr="00D47B6A">
        <w:rPr>
          <w:rFonts w:ascii="宋体" w:hAnsi="宋体" w:cs="宋体" w:hint="eastAsia"/>
          <w:kern w:val="0"/>
          <w:sz w:val="30"/>
          <w:szCs w:val="30"/>
        </w:rPr>
        <w:t>若选择专著和研究报告</w:t>
      </w:r>
      <w:r w:rsidR="00BC3CC5" w:rsidRPr="00D47B6A">
        <w:rPr>
          <w:rFonts w:ascii="宋体" w:hAnsi="宋体" w:cs="宋体" w:hint="eastAsia"/>
          <w:kern w:val="0"/>
          <w:sz w:val="30"/>
          <w:szCs w:val="30"/>
        </w:rPr>
        <w:t>或专著和系列论文</w:t>
      </w:r>
      <w:r w:rsidR="005C0D3A" w:rsidRPr="00D47B6A">
        <w:rPr>
          <w:rFonts w:ascii="宋体" w:hAnsi="宋体" w:cs="宋体" w:hint="eastAsia"/>
          <w:kern w:val="0"/>
          <w:sz w:val="30"/>
          <w:szCs w:val="30"/>
        </w:rPr>
        <w:t>，则以专著</w:t>
      </w:r>
      <w:r w:rsidR="00BC3CC5" w:rsidRPr="00D47B6A">
        <w:rPr>
          <w:rFonts w:ascii="宋体" w:hAnsi="宋体" w:cs="宋体" w:hint="eastAsia"/>
          <w:kern w:val="0"/>
          <w:sz w:val="30"/>
          <w:szCs w:val="30"/>
        </w:rPr>
        <w:t>为主</w:t>
      </w:r>
      <w:r w:rsidR="005C0D3A" w:rsidRPr="00D47B6A">
        <w:rPr>
          <w:rFonts w:ascii="宋体" w:hAnsi="宋体" w:cs="宋体" w:hint="eastAsia"/>
          <w:kern w:val="0"/>
          <w:sz w:val="30"/>
          <w:szCs w:val="30"/>
        </w:rPr>
        <w:t>；若选择</w:t>
      </w:r>
      <w:r w:rsidR="00BC3CC5" w:rsidRPr="00D47B6A">
        <w:rPr>
          <w:rFonts w:ascii="宋体" w:hAnsi="宋体" w:cs="宋体" w:hint="eastAsia"/>
          <w:kern w:val="0"/>
          <w:sz w:val="30"/>
          <w:szCs w:val="30"/>
        </w:rPr>
        <w:t>系列论文或研究报告，则可以任意选一</w:t>
      </w:r>
      <w:r w:rsidR="00BC3CC5" w:rsidRPr="00D47B6A">
        <w:rPr>
          <w:rFonts w:ascii="宋体" w:hAnsi="宋体" w:cs="宋体" w:hint="eastAsia"/>
          <w:kern w:val="0"/>
          <w:sz w:val="30"/>
          <w:szCs w:val="30"/>
        </w:rPr>
        <w:lastRenderedPageBreak/>
        <w:t>个为主</w:t>
      </w:r>
      <w:r w:rsidR="00E35E39" w:rsidRPr="00D47B6A">
        <w:rPr>
          <w:rFonts w:ascii="宋体" w:hAnsi="宋体" w:cs="宋体" w:hint="eastAsia"/>
          <w:kern w:val="0"/>
          <w:sz w:val="30"/>
          <w:szCs w:val="30"/>
        </w:rPr>
        <w:t>。本次申报立项时间</w:t>
      </w:r>
      <w:r w:rsidR="00A66672" w:rsidRPr="00D47B6A">
        <w:rPr>
          <w:rFonts w:ascii="宋体" w:hAnsi="宋体" w:cs="宋体" w:hint="eastAsia"/>
          <w:kern w:val="0"/>
          <w:sz w:val="30"/>
          <w:szCs w:val="30"/>
        </w:rPr>
        <w:t>从201</w:t>
      </w:r>
      <w:r w:rsidR="00F95E69" w:rsidRPr="00D47B6A">
        <w:rPr>
          <w:rFonts w:ascii="宋体" w:hAnsi="宋体" w:cs="宋体" w:hint="eastAsia"/>
          <w:kern w:val="0"/>
          <w:sz w:val="30"/>
          <w:szCs w:val="30"/>
        </w:rPr>
        <w:t>6</w:t>
      </w:r>
      <w:r w:rsidR="00A66672" w:rsidRPr="00D47B6A">
        <w:rPr>
          <w:rFonts w:ascii="宋体" w:hAnsi="宋体" w:cs="宋体" w:hint="eastAsia"/>
          <w:kern w:val="0"/>
          <w:sz w:val="30"/>
          <w:szCs w:val="30"/>
        </w:rPr>
        <w:t>年7月1日</w:t>
      </w:r>
      <w:r w:rsidR="00E35E39" w:rsidRPr="00D47B6A">
        <w:rPr>
          <w:rFonts w:ascii="宋体" w:hAnsi="宋体" w:cs="宋体" w:hint="eastAsia"/>
          <w:kern w:val="0"/>
          <w:sz w:val="30"/>
          <w:szCs w:val="30"/>
        </w:rPr>
        <w:t>起算，到最终成果通过鉴定验收</w:t>
      </w:r>
      <w:r w:rsidR="0005511D" w:rsidRPr="00D47B6A">
        <w:rPr>
          <w:rFonts w:ascii="宋体" w:hAnsi="宋体" w:cs="宋体" w:hint="eastAsia"/>
          <w:kern w:val="0"/>
          <w:sz w:val="30"/>
          <w:szCs w:val="30"/>
        </w:rPr>
        <w:t>止</w:t>
      </w:r>
      <w:r w:rsidR="008F5510" w:rsidRPr="00D47B6A">
        <w:rPr>
          <w:rFonts w:ascii="宋体" w:hAnsi="宋体" w:cs="宋体" w:hint="eastAsia"/>
          <w:kern w:val="0"/>
          <w:sz w:val="30"/>
          <w:szCs w:val="30"/>
        </w:rPr>
        <w:t>(</w:t>
      </w:r>
      <w:r w:rsidRPr="00D47B6A">
        <w:rPr>
          <w:rFonts w:ascii="宋体" w:hAnsi="宋体" w:cs="宋体" w:hint="eastAsia"/>
          <w:kern w:val="0"/>
          <w:sz w:val="30"/>
          <w:szCs w:val="30"/>
        </w:rPr>
        <w:t>计划完成时间填写</w:t>
      </w:r>
      <w:r w:rsidR="0044127C" w:rsidRPr="00D47B6A">
        <w:rPr>
          <w:rFonts w:ascii="宋体" w:hAnsi="宋体" w:cs="宋体" w:hint="eastAsia"/>
          <w:kern w:val="0"/>
          <w:sz w:val="30"/>
          <w:szCs w:val="30"/>
        </w:rPr>
        <w:t>2</w:t>
      </w:r>
      <w:r w:rsidR="008F5510" w:rsidRPr="00D47B6A">
        <w:rPr>
          <w:rFonts w:ascii="宋体" w:hAnsi="宋体" w:cs="宋体" w:hint="eastAsia"/>
          <w:kern w:val="0"/>
          <w:sz w:val="30"/>
          <w:szCs w:val="30"/>
        </w:rPr>
        <w:t>-</w:t>
      </w:r>
      <w:r w:rsidR="0044127C" w:rsidRPr="00D47B6A">
        <w:rPr>
          <w:rFonts w:ascii="宋体" w:hAnsi="宋体" w:cs="宋体" w:hint="eastAsia"/>
          <w:kern w:val="0"/>
          <w:sz w:val="30"/>
          <w:szCs w:val="30"/>
        </w:rPr>
        <w:t>5</w:t>
      </w:r>
      <w:r w:rsidR="008F5510" w:rsidRPr="00D47B6A">
        <w:rPr>
          <w:rFonts w:ascii="宋体" w:hAnsi="宋体" w:cs="宋体" w:hint="eastAsia"/>
          <w:kern w:val="0"/>
          <w:sz w:val="30"/>
          <w:szCs w:val="30"/>
        </w:rPr>
        <w:t>年</w:t>
      </w:r>
      <w:r w:rsidR="00E35E39" w:rsidRPr="00D47B6A">
        <w:rPr>
          <w:rFonts w:ascii="宋体" w:hAnsi="宋体" w:cs="宋体" w:hint="eastAsia"/>
          <w:kern w:val="0"/>
          <w:sz w:val="30"/>
          <w:szCs w:val="30"/>
        </w:rPr>
        <w:t>后</w:t>
      </w:r>
      <w:r w:rsidR="008F5510" w:rsidRPr="00D47B6A">
        <w:rPr>
          <w:rFonts w:ascii="宋体" w:hAnsi="宋体" w:cs="宋体" w:hint="eastAsia"/>
          <w:kern w:val="0"/>
          <w:sz w:val="30"/>
          <w:szCs w:val="30"/>
        </w:rPr>
        <w:t>的6月30</w:t>
      </w:r>
      <w:r w:rsidR="00E35E39" w:rsidRPr="00D47B6A">
        <w:rPr>
          <w:rFonts w:ascii="宋体" w:hAnsi="宋体" w:cs="宋体" w:hint="eastAsia"/>
          <w:kern w:val="0"/>
          <w:sz w:val="30"/>
          <w:szCs w:val="30"/>
        </w:rPr>
        <w:t>日或</w:t>
      </w:r>
      <w:r w:rsidR="008F5510" w:rsidRPr="00D47B6A">
        <w:rPr>
          <w:rFonts w:ascii="宋体" w:hAnsi="宋体" w:cs="宋体" w:hint="eastAsia"/>
          <w:kern w:val="0"/>
          <w:sz w:val="30"/>
          <w:szCs w:val="30"/>
        </w:rPr>
        <w:t>12月31日，</w:t>
      </w:r>
      <w:r w:rsidR="00A66672" w:rsidRPr="00D47B6A">
        <w:rPr>
          <w:rFonts w:ascii="宋体" w:hAnsi="宋体" w:cs="宋体" w:hint="eastAsia"/>
          <w:kern w:val="0"/>
          <w:sz w:val="30"/>
          <w:szCs w:val="30"/>
        </w:rPr>
        <w:t>含3</w:t>
      </w:r>
      <w:r w:rsidR="0005511D" w:rsidRPr="00D47B6A">
        <w:rPr>
          <w:rFonts w:ascii="宋体" w:hAnsi="宋体" w:cs="宋体" w:hint="eastAsia"/>
          <w:kern w:val="0"/>
          <w:sz w:val="30"/>
          <w:szCs w:val="30"/>
        </w:rPr>
        <w:t>个月</w:t>
      </w:r>
      <w:r w:rsidR="00A66672" w:rsidRPr="00D47B6A">
        <w:rPr>
          <w:rFonts w:ascii="宋体" w:hAnsi="宋体" w:cs="宋体" w:hint="eastAsia"/>
          <w:kern w:val="0"/>
          <w:sz w:val="30"/>
          <w:szCs w:val="30"/>
        </w:rPr>
        <w:t>鉴定验收时间）。</w:t>
      </w:r>
    </w:p>
    <w:p w:rsidR="0098202D" w:rsidRPr="00D47B6A" w:rsidRDefault="00663E40" w:rsidP="00813C39">
      <w:pPr>
        <w:widowControl/>
        <w:snapToGrid w:val="0"/>
        <w:spacing w:line="560" w:lineRule="exact"/>
        <w:ind w:firstLineChars="200" w:firstLine="602"/>
        <w:jc w:val="left"/>
        <w:rPr>
          <w:rFonts w:ascii="宋体" w:hAnsi="宋体" w:cs="宋体" w:hint="eastAsia"/>
          <w:kern w:val="0"/>
          <w:sz w:val="30"/>
          <w:szCs w:val="30"/>
        </w:rPr>
      </w:pPr>
      <w:r w:rsidRPr="00D47B6A">
        <w:rPr>
          <w:rFonts w:ascii="黑体" w:eastAsia="黑体" w:hAnsi="宋体" w:cs="宋体" w:hint="eastAsia"/>
          <w:b/>
          <w:kern w:val="0"/>
          <w:sz w:val="30"/>
          <w:szCs w:val="30"/>
        </w:rPr>
        <w:t>四、组建团队，协同创新。</w:t>
      </w:r>
      <w:r w:rsidRPr="00D47B6A">
        <w:rPr>
          <w:rFonts w:ascii="宋体" w:hAnsi="宋体" w:cs="宋体" w:hint="eastAsia"/>
          <w:kern w:val="0"/>
          <w:sz w:val="30"/>
          <w:szCs w:val="30"/>
        </w:rPr>
        <w:t>申报国家社科基金项目需要合理组建科研团队，课题负责人须明确科研任务分配，课题组成员应实际参与研究工作及产出成果。鼓励多部门、跨学科协同申报，切忌1</w:t>
      </w:r>
      <w:r w:rsidR="0044127C" w:rsidRPr="00D47B6A">
        <w:rPr>
          <w:rFonts w:ascii="宋体" w:hAnsi="宋体" w:cs="宋体" w:hint="eastAsia"/>
          <w:kern w:val="0"/>
          <w:sz w:val="30"/>
          <w:szCs w:val="30"/>
        </w:rPr>
        <w:t>个教师加若干研究生组成团队，</w:t>
      </w:r>
      <w:r w:rsidRPr="00D47B6A">
        <w:rPr>
          <w:rFonts w:ascii="宋体" w:hAnsi="宋体" w:cs="宋体" w:hint="eastAsia"/>
          <w:kern w:val="0"/>
          <w:sz w:val="30"/>
          <w:szCs w:val="30"/>
        </w:rPr>
        <w:t>获立项后成员如有变更须由负责人提出变更申请并获得主管部门批准。</w:t>
      </w:r>
    </w:p>
    <w:p w:rsidR="00787782" w:rsidRPr="00D47B6A" w:rsidRDefault="00663E40" w:rsidP="00813C39">
      <w:pPr>
        <w:widowControl/>
        <w:snapToGrid w:val="0"/>
        <w:spacing w:line="560" w:lineRule="exact"/>
        <w:ind w:firstLineChars="200" w:firstLine="602"/>
        <w:jc w:val="left"/>
        <w:rPr>
          <w:rFonts w:ascii="宋体" w:hAnsi="宋体" w:cs="宋体" w:hint="eastAsia"/>
          <w:kern w:val="0"/>
          <w:sz w:val="30"/>
          <w:szCs w:val="30"/>
        </w:rPr>
      </w:pPr>
      <w:r w:rsidRPr="00D47B6A">
        <w:rPr>
          <w:rFonts w:ascii="黑体" w:eastAsia="黑体" w:hAnsi="宋体" w:cs="宋体" w:hint="eastAsia"/>
          <w:b/>
          <w:kern w:val="0"/>
          <w:sz w:val="30"/>
          <w:szCs w:val="30"/>
        </w:rPr>
        <w:t>五</w:t>
      </w:r>
      <w:r w:rsidR="0005511D" w:rsidRPr="00D47B6A">
        <w:rPr>
          <w:rFonts w:ascii="黑体" w:eastAsia="黑体" w:hAnsi="宋体" w:cs="宋体" w:hint="eastAsia"/>
          <w:b/>
          <w:kern w:val="0"/>
          <w:sz w:val="30"/>
          <w:szCs w:val="30"/>
        </w:rPr>
        <w:t>、</w:t>
      </w:r>
      <w:r w:rsidR="006E79D3" w:rsidRPr="00D47B6A">
        <w:rPr>
          <w:rFonts w:ascii="黑体" w:eastAsia="黑体" w:hAnsi="宋体" w:cs="宋体" w:hint="eastAsia"/>
          <w:b/>
          <w:kern w:val="0"/>
          <w:sz w:val="30"/>
          <w:szCs w:val="30"/>
        </w:rPr>
        <w:t>资助额度和经费预算</w:t>
      </w:r>
      <w:r w:rsidR="00AD17E8" w:rsidRPr="00D47B6A">
        <w:rPr>
          <w:rFonts w:ascii="黑体" w:eastAsia="黑体" w:hAnsi="宋体" w:cs="宋体" w:hint="eastAsia"/>
          <w:b/>
          <w:kern w:val="0"/>
          <w:sz w:val="30"/>
          <w:szCs w:val="30"/>
        </w:rPr>
        <w:t>。</w:t>
      </w:r>
      <w:r w:rsidR="0005511D" w:rsidRPr="00D47B6A">
        <w:rPr>
          <w:rFonts w:ascii="宋体" w:hAnsi="宋体" w:cs="宋体" w:hint="eastAsia"/>
          <w:kern w:val="0"/>
          <w:sz w:val="30"/>
          <w:szCs w:val="30"/>
        </w:rPr>
        <w:t>重点</w:t>
      </w:r>
      <w:r w:rsidR="0091380D" w:rsidRPr="00D47B6A">
        <w:rPr>
          <w:rFonts w:ascii="宋体" w:hAnsi="宋体" w:cs="宋体" w:hint="eastAsia"/>
          <w:kern w:val="0"/>
          <w:sz w:val="30"/>
          <w:szCs w:val="30"/>
        </w:rPr>
        <w:t>35</w:t>
      </w:r>
      <w:r w:rsidR="00C730AB" w:rsidRPr="00D47B6A">
        <w:rPr>
          <w:rFonts w:ascii="宋体" w:hAnsi="宋体" w:cs="宋体" w:hint="eastAsia"/>
          <w:kern w:val="0"/>
          <w:sz w:val="30"/>
          <w:szCs w:val="30"/>
        </w:rPr>
        <w:t>万元</w:t>
      </w:r>
      <w:r w:rsidR="0005511D" w:rsidRPr="00D47B6A">
        <w:rPr>
          <w:rFonts w:ascii="宋体" w:hAnsi="宋体" w:cs="宋体" w:hint="eastAsia"/>
          <w:kern w:val="0"/>
          <w:sz w:val="30"/>
          <w:szCs w:val="30"/>
        </w:rPr>
        <w:t>、一般</w:t>
      </w:r>
      <w:r w:rsidR="008F5510" w:rsidRPr="00D47B6A">
        <w:rPr>
          <w:rFonts w:ascii="宋体" w:hAnsi="宋体" w:cs="宋体" w:hint="eastAsia"/>
          <w:kern w:val="0"/>
          <w:sz w:val="30"/>
          <w:szCs w:val="30"/>
        </w:rPr>
        <w:t>和青年</w:t>
      </w:r>
      <w:r w:rsidR="0044127C" w:rsidRPr="00D47B6A">
        <w:rPr>
          <w:rFonts w:ascii="宋体" w:hAnsi="宋体" w:cs="宋体" w:hint="eastAsia"/>
          <w:kern w:val="0"/>
          <w:sz w:val="30"/>
          <w:szCs w:val="30"/>
        </w:rPr>
        <w:t>20</w:t>
      </w:r>
      <w:r w:rsidR="00C730AB" w:rsidRPr="00D47B6A">
        <w:rPr>
          <w:rFonts w:ascii="宋体" w:hAnsi="宋体" w:cs="宋体" w:hint="eastAsia"/>
          <w:kern w:val="0"/>
          <w:sz w:val="30"/>
          <w:szCs w:val="30"/>
        </w:rPr>
        <w:t>万元</w:t>
      </w:r>
      <w:r w:rsidR="008F5510" w:rsidRPr="00D47B6A">
        <w:rPr>
          <w:rFonts w:ascii="宋体" w:hAnsi="宋体" w:cs="宋体" w:hint="eastAsia"/>
          <w:kern w:val="0"/>
          <w:sz w:val="30"/>
          <w:szCs w:val="30"/>
        </w:rPr>
        <w:t>；</w:t>
      </w:r>
      <w:r w:rsidR="00A66672" w:rsidRPr="00D47B6A">
        <w:rPr>
          <w:rFonts w:ascii="宋体" w:hAnsi="宋体" w:cs="宋体"/>
          <w:kern w:val="0"/>
          <w:sz w:val="30"/>
          <w:szCs w:val="30"/>
        </w:rPr>
        <w:t>按</w:t>
      </w:r>
      <w:r w:rsidR="004223CB" w:rsidRPr="00D47B6A">
        <w:rPr>
          <w:rFonts w:ascii="宋体" w:hAnsi="宋体" w:cs="宋体"/>
          <w:kern w:val="0"/>
          <w:sz w:val="30"/>
          <w:szCs w:val="30"/>
        </w:rPr>
        <w:t>《国家社会科学基金项目经费管理办法》</w:t>
      </w:r>
      <w:r w:rsidR="00C46277" w:rsidRPr="00D47B6A">
        <w:rPr>
          <w:rFonts w:ascii="宋体" w:hAnsi="宋体" w:cs="宋体" w:hint="eastAsia"/>
          <w:kern w:val="0"/>
          <w:sz w:val="30"/>
          <w:szCs w:val="30"/>
        </w:rPr>
        <w:t>进行</w:t>
      </w:r>
      <w:r w:rsidR="007321E8" w:rsidRPr="00D47B6A">
        <w:rPr>
          <w:rFonts w:ascii="宋体" w:hAnsi="宋体" w:cs="宋体"/>
          <w:kern w:val="0"/>
          <w:sz w:val="30"/>
          <w:szCs w:val="30"/>
        </w:rPr>
        <w:t>合理</w:t>
      </w:r>
      <w:r w:rsidR="004223CB" w:rsidRPr="00D47B6A">
        <w:rPr>
          <w:rFonts w:ascii="宋体" w:hAnsi="宋体" w:cs="宋体"/>
          <w:kern w:val="0"/>
          <w:sz w:val="30"/>
          <w:szCs w:val="30"/>
        </w:rPr>
        <w:t>经费</w:t>
      </w:r>
      <w:r w:rsidR="00C46277" w:rsidRPr="00D47B6A">
        <w:rPr>
          <w:rFonts w:ascii="宋体" w:hAnsi="宋体" w:cs="宋体" w:hint="eastAsia"/>
          <w:kern w:val="0"/>
          <w:sz w:val="30"/>
          <w:szCs w:val="30"/>
        </w:rPr>
        <w:t>预算</w:t>
      </w:r>
      <w:r w:rsidR="007321E8" w:rsidRPr="00D47B6A">
        <w:rPr>
          <w:rFonts w:ascii="宋体" w:hAnsi="宋体" w:cs="宋体" w:hint="eastAsia"/>
          <w:kern w:val="0"/>
          <w:sz w:val="30"/>
          <w:szCs w:val="30"/>
        </w:rPr>
        <w:t>。</w:t>
      </w:r>
    </w:p>
    <w:p w:rsidR="00F41FE8" w:rsidRPr="00D47B6A" w:rsidRDefault="00663E40" w:rsidP="00813C39">
      <w:pPr>
        <w:widowControl/>
        <w:snapToGrid w:val="0"/>
        <w:spacing w:line="560" w:lineRule="exact"/>
        <w:ind w:firstLineChars="196" w:firstLine="590"/>
        <w:jc w:val="left"/>
        <w:rPr>
          <w:rFonts w:ascii="黑体" w:eastAsia="黑体" w:hAnsi="宋体" w:cs="宋体" w:hint="eastAsia"/>
          <w:b/>
          <w:kern w:val="0"/>
          <w:sz w:val="30"/>
          <w:szCs w:val="30"/>
        </w:rPr>
      </w:pPr>
      <w:r w:rsidRPr="00D47B6A">
        <w:rPr>
          <w:rFonts w:ascii="黑体" w:eastAsia="黑体" w:hAnsi="宋体" w:cs="宋体" w:hint="eastAsia"/>
          <w:b/>
          <w:kern w:val="0"/>
          <w:sz w:val="30"/>
          <w:szCs w:val="30"/>
        </w:rPr>
        <w:t>六</w:t>
      </w:r>
      <w:r w:rsidR="008066A0" w:rsidRPr="00D47B6A">
        <w:rPr>
          <w:rFonts w:ascii="黑体" w:eastAsia="黑体" w:hAnsi="宋体" w:cs="宋体" w:hint="eastAsia"/>
          <w:b/>
          <w:kern w:val="0"/>
          <w:sz w:val="30"/>
          <w:szCs w:val="30"/>
        </w:rPr>
        <w:t>、</w:t>
      </w:r>
      <w:r w:rsidR="00AA4DC0" w:rsidRPr="00D47B6A">
        <w:rPr>
          <w:rFonts w:ascii="黑体" w:eastAsia="黑体" w:hAnsi="宋体" w:cs="宋体" w:hint="eastAsia"/>
          <w:b/>
          <w:kern w:val="0"/>
          <w:sz w:val="30"/>
          <w:szCs w:val="30"/>
        </w:rPr>
        <w:t>申报资格</w:t>
      </w:r>
    </w:p>
    <w:p w:rsidR="00786278"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t>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p w:rsidR="00786278"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t>2.在研的国家社科基金项目、国家自然科学基金项目及其他国家级科研项目的负责人不能申请新的国家社科基金项目（结项证书标注日期在</w:t>
      </w:r>
      <w:r w:rsidRPr="00D47B6A">
        <w:rPr>
          <w:rFonts w:ascii="宋体" w:hAnsi="宋体" w:cs="宋体"/>
          <w:kern w:val="0"/>
          <w:sz w:val="30"/>
          <w:szCs w:val="30"/>
          <w:lang w:val="zh-CN"/>
        </w:rPr>
        <w:t>20</w:t>
      </w:r>
      <w:r w:rsidR="00F95E69" w:rsidRPr="00D47B6A">
        <w:rPr>
          <w:rFonts w:ascii="宋体" w:hAnsi="宋体" w:cs="宋体" w:hint="eastAsia"/>
          <w:kern w:val="0"/>
          <w:sz w:val="30"/>
          <w:szCs w:val="30"/>
          <w:lang w:val="zh-CN"/>
        </w:rPr>
        <w:t>16</w:t>
      </w:r>
      <w:r w:rsidRPr="00D47B6A">
        <w:rPr>
          <w:rFonts w:ascii="宋体" w:hAnsi="宋体" w:cs="宋体" w:hint="eastAsia"/>
          <w:kern w:val="0"/>
          <w:sz w:val="30"/>
          <w:szCs w:val="30"/>
          <w:lang w:val="zh-CN"/>
        </w:rPr>
        <w:t>年</w:t>
      </w:r>
      <w:r w:rsidRPr="00D47B6A">
        <w:rPr>
          <w:rFonts w:ascii="宋体" w:hAnsi="宋体" w:cs="宋体"/>
          <w:kern w:val="0"/>
          <w:sz w:val="30"/>
          <w:szCs w:val="30"/>
          <w:lang w:val="zh-CN"/>
        </w:rPr>
        <w:t>3</w:t>
      </w:r>
      <w:r w:rsidRPr="00D47B6A">
        <w:rPr>
          <w:rFonts w:ascii="宋体" w:hAnsi="宋体" w:cs="宋体" w:hint="eastAsia"/>
          <w:kern w:val="0"/>
          <w:sz w:val="30"/>
          <w:szCs w:val="30"/>
          <w:lang w:val="zh-CN"/>
        </w:rPr>
        <w:t>月</w:t>
      </w:r>
      <w:r w:rsidRPr="00D47B6A">
        <w:rPr>
          <w:rFonts w:ascii="宋体" w:hAnsi="宋体" w:cs="宋体"/>
          <w:kern w:val="0"/>
          <w:sz w:val="30"/>
          <w:szCs w:val="30"/>
          <w:lang w:val="zh-CN"/>
        </w:rPr>
        <w:t>1</w:t>
      </w:r>
      <w:r w:rsidRPr="00D47B6A">
        <w:rPr>
          <w:rFonts w:ascii="宋体" w:hAnsi="宋体" w:cs="宋体" w:hint="eastAsia"/>
          <w:kern w:val="0"/>
          <w:sz w:val="30"/>
          <w:szCs w:val="30"/>
          <w:lang w:val="zh-CN"/>
        </w:rPr>
        <w:t>日之前的可以申请）。</w:t>
      </w:r>
    </w:p>
    <w:p w:rsidR="00786278"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t>3.申请国家自然科学基金项目及其他国家级科研项目的负责人同年度不能申请国家社科基金项目，其课题组成员也不能作为负责人以内容相同或相近选题申请国家社科基金项目。</w:t>
      </w:r>
    </w:p>
    <w:p w:rsidR="00786278"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t>4.申请教育部人文社会科学研究一般项目的负责人同年度不能申请国家社科基金项目。</w:t>
      </w:r>
    </w:p>
    <w:p w:rsidR="00786278"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lastRenderedPageBreak/>
        <w:t>5.凡以在研或已结项的各级各类项目为基础申请国家社科基金项目，须在《申请书》中注明所申请项目与已承担项目的联系和区别，且不得以内容基本相同的同一成果申请多家基金项目结项。</w:t>
      </w:r>
    </w:p>
    <w:p w:rsidR="00786278"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t>6.凡以博士学位论文或博士后出站报告为基础申报国家社科基金项目，须在《申请书》中注明所申请项目与学位论文（出站报告）的联系和区别，申请鉴定结项时提交学位论文（出站报告）原件。</w:t>
      </w:r>
    </w:p>
    <w:p w:rsidR="00D330E6" w:rsidRPr="00D47B6A" w:rsidRDefault="00786278" w:rsidP="00786278">
      <w:pPr>
        <w:widowControl/>
        <w:snapToGrid w:val="0"/>
        <w:spacing w:line="560" w:lineRule="exact"/>
        <w:ind w:firstLineChars="196" w:firstLine="588"/>
        <w:jc w:val="left"/>
        <w:rPr>
          <w:rFonts w:ascii="宋体" w:hAnsi="宋体" w:cs="宋体" w:hint="eastAsia"/>
          <w:kern w:val="0"/>
          <w:sz w:val="30"/>
          <w:szCs w:val="30"/>
          <w:lang w:val="zh-CN"/>
        </w:rPr>
      </w:pPr>
      <w:r w:rsidRPr="00D47B6A">
        <w:rPr>
          <w:rFonts w:ascii="宋体" w:hAnsi="宋体" w:cs="宋体" w:hint="eastAsia"/>
          <w:kern w:val="0"/>
          <w:sz w:val="30"/>
          <w:szCs w:val="30"/>
          <w:lang w:val="zh-CN"/>
        </w:rPr>
        <w:t>7.不得以已出版的内容基本相同的研究成果申请国家社科基金项目。</w:t>
      </w:r>
    </w:p>
    <w:p w:rsidR="00FA116A" w:rsidRPr="00D47B6A" w:rsidRDefault="00F95E69" w:rsidP="00FD6E98">
      <w:pPr>
        <w:widowControl/>
        <w:snapToGrid w:val="0"/>
        <w:spacing w:line="560" w:lineRule="exact"/>
        <w:ind w:firstLineChars="196" w:firstLine="588"/>
        <w:jc w:val="left"/>
        <w:rPr>
          <w:rFonts w:ascii="宋体" w:hAnsi="宋体" w:cs="宋体" w:hint="eastAsia"/>
          <w:kern w:val="0"/>
          <w:sz w:val="30"/>
          <w:szCs w:val="30"/>
        </w:rPr>
      </w:pPr>
      <w:r w:rsidRPr="00D47B6A">
        <w:rPr>
          <w:rFonts w:ascii="宋体" w:hAnsi="宋体" w:cs="宋体" w:hint="eastAsia"/>
          <w:kern w:val="0"/>
          <w:sz w:val="30"/>
          <w:szCs w:val="30"/>
          <w:lang w:val="zh-CN"/>
        </w:rPr>
        <w:t>8.</w:t>
      </w:r>
      <w:r w:rsidRPr="00D47B6A">
        <w:rPr>
          <w:rFonts w:hint="eastAsia"/>
        </w:rPr>
        <w:t xml:space="preserve"> </w:t>
      </w:r>
      <w:r w:rsidRPr="00D47B6A">
        <w:rPr>
          <w:rFonts w:ascii="宋体" w:hAnsi="宋体" w:cs="宋体" w:hint="eastAsia"/>
          <w:kern w:val="0"/>
          <w:sz w:val="30"/>
          <w:szCs w:val="30"/>
          <w:lang w:val="zh-CN"/>
        </w:rPr>
        <w:t>凡以国家社科基金项目名义发表阶段性成果或最终成果，不得同时标注多家基金项目资助字样。</w:t>
      </w:r>
    </w:p>
    <w:p w:rsidR="00906D0D" w:rsidRDefault="00906D0D" w:rsidP="00044AF3">
      <w:pPr>
        <w:widowControl/>
        <w:snapToGrid w:val="0"/>
        <w:spacing w:line="360" w:lineRule="auto"/>
        <w:ind w:firstLineChars="250" w:firstLine="750"/>
        <w:jc w:val="left"/>
        <w:rPr>
          <w:rFonts w:ascii="宋体" w:hAnsi="宋体" w:cs="宋体" w:hint="eastAsia"/>
          <w:kern w:val="0"/>
          <w:sz w:val="30"/>
          <w:szCs w:val="30"/>
        </w:rPr>
      </w:pPr>
    </w:p>
    <w:p w:rsidR="00FB1134" w:rsidRPr="00D47B6A" w:rsidRDefault="00FB1134" w:rsidP="00044AF3">
      <w:pPr>
        <w:widowControl/>
        <w:snapToGrid w:val="0"/>
        <w:spacing w:line="360" w:lineRule="auto"/>
        <w:ind w:firstLineChars="250" w:firstLine="750"/>
        <w:jc w:val="left"/>
        <w:rPr>
          <w:rFonts w:ascii="宋体" w:hAnsi="宋体" w:cs="宋体" w:hint="eastAsia"/>
          <w:kern w:val="0"/>
          <w:sz w:val="30"/>
          <w:szCs w:val="30"/>
        </w:rPr>
      </w:pPr>
    </w:p>
    <w:sectPr w:rsidR="00FB1134" w:rsidRPr="00D47B6A" w:rsidSect="00145064">
      <w:footerReference w:type="default" r:id="rId7"/>
      <w:pgSz w:w="11906" w:h="16838" w:code="9"/>
      <w:pgMar w:top="1701" w:right="1418" w:bottom="1134" w:left="1418"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46D" w:rsidRDefault="00A0146D" w:rsidP="0098202D">
      <w:r>
        <w:separator/>
      </w:r>
    </w:p>
  </w:endnote>
  <w:endnote w:type="continuationSeparator" w:id="1">
    <w:p w:rsidR="00A0146D" w:rsidRDefault="00A0146D" w:rsidP="00982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Constantia"/>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67" w:rsidRDefault="002A3D67">
    <w:pPr>
      <w:pStyle w:val="a6"/>
      <w:jc w:val="center"/>
    </w:pPr>
    <w:fldSimple w:instr="PAGE   \* MERGEFORMAT">
      <w:r w:rsidR="00FD6E98" w:rsidRPr="00FD6E98">
        <w:rPr>
          <w:noProof/>
          <w:lang w:val="zh-CN"/>
        </w:rPr>
        <w:t>3</w:t>
      </w:r>
    </w:fldSimple>
  </w:p>
  <w:p w:rsidR="002A3D67" w:rsidRDefault="002A3D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46D" w:rsidRDefault="00A0146D" w:rsidP="0098202D">
      <w:r>
        <w:separator/>
      </w:r>
    </w:p>
  </w:footnote>
  <w:footnote w:type="continuationSeparator" w:id="1">
    <w:p w:rsidR="00A0146D" w:rsidRDefault="00A0146D" w:rsidP="00982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3EDD"/>
    <w:multiLevelType w:val="hybridMultilevel"/>
    <w:tmpl w:val="EFEA6FA8"/>
    <w:lvl w:ilvl="0" w:tplc="4B3CAD46">
      <w:start w:val="2"/>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25EA4D61"/>
    <w:multiLevelType w:val="hybridMultilevel"/>
    <w:tmpl w:val="CA1AE0D4"/>
    <w:lvl w:ilvl="0" w:tplc="04D00038">
      <w:start w:val="2"/>
      <w:numFmt w:val="japaneseCounting"/>
      <w:lvlText w:val="（%1）"/>
      <w:lvlJc w:val="left"/>
      <w:pPr>
        <w:tabs>
          <w:tab w:val="num" w:pos="1370"/>
        </w:tabs>
        <w:ind w:left="1370" w:hanging="81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34A13B3A"/>
    <w:multiLevelType w:val="hybridMultilevel"/>
    <w:tmpl w:val="5680BDE4"/>
    <w:lvl w:ilvl="0" w:tplc="5F7A3A70">
      <w:start w:val="1"/>
      <w:numFmt w:val="decimal"/>
      <w:lvlText w:val="%1."/>
      <w:lvlJc w:val="left"/>
      <w:pPr>
        <w:tabs>
          <w:tab w:val="num" w:pos="1415"/>
        </w:tabs>
        <w:ind w:left="1415" w:hanging="855"/>
      </w:pPr>
      <w:rPr>
        <w:rFonts w:hint="default"/>
        <w:b w:val="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45E40392"/>
    <w:multiLevelType w:val="hybridMultilevel"/>
    <w:tmpl w:val="7AD0074A"/>
    <w:lvl w:ilvl="0" w:tplc="392CA196">
      <w:start w:val="1"/>
      <w:numFmt w:val="decimal"/>
      <w:lvlText w:val="%1."/>
      <w:lvlJc w:val="left"/>
      <w:pPr>
        <w:tabs>
          <w:tab w:val="num" w:pos="920"/>
        </w:tabs>
        <w:ind w:left="920" w:hanging="360"/>
      </w:pPr>
      <w:rPr>
        <w:rFonts w:hint="default"/>
        <w:b w:val="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79D37022"/>
    <w:multiLevelType w:val="hybridMultilevel"/>
    <w:tmpl w:val="B4605E4A"/>
    <w:lvl w:ilvl="0" w:tplc="73807B6E">
      <w:start w:val="2"/>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7E571407"/>
    <w:multiLevelType w:val="hybridMultilevel"/>
    <w:tmpl w:val="0326321E"/>
    <w:lvl w:ilvl="0" w:tplc="92A06E32">
      <w:start w:val="1"/>
      <w:numFmt w:val="decimal"/>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efaultTabStop w:val="420"/>
  <w:drawingGridVerticalSpacing w:val="14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AA6"/>
    <w:rsid w:val="0004191D"/>
    <w:rsid w:val="00044AF3"/>
    <w:rsid w:val="0005511D"/>
    <w:rsid w:val="00057BA2"/>
    <w:rsid w:val="00090945"/>
    <w:rsid w:val="000B558C"/>
    <w:rsid w:val="0010720A"/>
    <w:rsid w:val="00140AF0"/>
    <w:rsid w:val="00145064"/>
    <w:rsid w:val="0015143E"/>
    <w:rsid w:val="00177CFF"/>
    <w:rsid w:val="00191117"/>
    <w:rsid w:val="00191B5A"/>
    <w:rsid w:val="001A20EA"/>
    <w:rsid w:val="001D397E"/>
    <w:rsid w:val="002038B1"/>
    <w:rsid w:val="0021466A"/>
    <w:rsid w:val="00221B17"/>
    <w:rsid w:val="00232D52"/>
    <w:rsid w:val="00233453"/>
    <w:rsid w:val="00287924"/>
    <w:rsid w:val="002A3D67"/>
    <w:rsid w:val="002B0D81"/>
    <w:rsid w:val="002D4D68"/>
    <w:rsid w:val="002E7B90"/>
    <w:rsid w:val="00306AE5"/>
    <w:rsid w:val="00332332"/>
    <w:rsid w:val="00395C14"/>
    <w:rsid w:val="003B655E"/>
    <w:rsid w:val="003C2412"/>
    <w:rsid w:val="003F1DDF"/>
    <w:rsid w:val="004055AC"/>
    <w:rsid w:val="00406714"/>
    <w:rsid w:val="004223CB"/>
    <w:rsid w:val="004224A7"/>
    <w:rsid w:val="00427397"/>
    <w:rsid w:val="00437F8C"/>
    <w:rsid w:val="0044127C"/>
    <w:rsid w:val="00452625"/>
    <w:rsid w:val="00455735"/>
    <w:rsid w:val="0046282E"/>
    <w:rsid w:val="00481D1C"/>
    <w:rsid w:val="004B0DB6"/>
    <w:rsid w:val="004F025C"/>
    <w:rsid w:val="005138F2"/>
    <w:rsid w:val="00515E26"/>
    <w:rsid w:val="005272A0"/>
    <w:rsid w:val="0054112B"/>
    <w:rsid w:val="00544325"/>
    <w:rsid w:val="00567166"/>
    <w:rsid w:val="005C0D3A"/>
    <w:rsid w:val="00603C74"/>
    <w:rsid w:val="006142B4"/>
    <w:rsid w:val="006165A1"/>
    <w:rsid w:val="00617E8C"/>
    <w:rsid w:val="00630F41"/>
    <w:rsid w:val="006364CC"/>
    <w:rsid w:val="0064027E"/>
    <w:rsid w:val="00656E54"/>
    <w:rsid w:val="0066165A"/>
    <w:rsid w:val="00663E40"/>
    <w:rsid w:val="00687CED"/>
    <w:rsid w:val="006901BB"/>
    <w:rsid w:val="0069085E"/>
    <w:rsid w:val="00693402"/>
    <w:rsid w:val="006934D7"/>
    <w:rsid w:val="0069544B"/>
    <w:rsid w:val="006A5A64"/>
    <w:rsid w:val="006C6710"/>
    <w:rsid w:val="006D0F95"/>
    <w:rsid w:val="006D5587"/>
    <w:rsid w:val="006D61E5"/>
    <w:rsid w:val="006D76AC"/>
    <w:rsid w:val="006E79D3"/>
    <w:rsid w:val="0070202D"/>
    <w:rsid w:val="00703505"/>
    <w:rsid w:val="00715A2A"/>
    <w:rsid w:val="007226A5"/>
    <w:rsid w:val="007321E8"/>
    <w:rsid w:val="00750A24"/>
    <w:rsid w:val="00760679"/>
    <w:rsid w:val="007609A2"/>
    <w:rsid w:val="00774E9E"/>
    <w:rsid w:val="00786278"/>
    <w:rsid w:val="00787782"/>
    <w:rsid w:val="007B30D5"/>
    <w:rsid w:val="007D62F6"/>
    <w:rsid w:val="008066A0"/>
    <w:rsid w:val="008124E9"/>
    <w:rsid w:val="00813C39"/>
    <w:rsid w:val="00832BD9"/>
    <w:rsid w:val="00840A2C"/>
    <w:rsid w:val="008511D1"/>
    <w:rsid w:val="008515E7"/>
    <w:rsid w:val="00852E14"/>
    <w:rsid w:val="00852FC9"/>
    <w:rsid w:val="00886E9B"/>
    <w:rsid w:val="008A71E4"/>
    <w:rsid w:val="008C0BD4"/>
    <w:rsid w:val="008C1DDC"/>
    <w:rsid w:val="008D29CB"/>
    <w:rsid w:val="008D3DAB"/>
    <w:rsid w:val="008E2DC1"/>
    <w:rsid w:val="008E40A9"/>
    <w:rsid w:val="008E6534"/>
    <w:rsid w:val="008E726F"/>
    <w:rsid w:val="008F3CFE"/>
    <w:rsid w:val="008F4DF3"/>
    <w:rsid w:val="008F5510"/>
    <w:rsid w:val="00906D0D"/>
    <w:rsid w:val="009107DC"/>
    <w:rsid w:val="0091380D"/>
    <w:rsid w:val="0093154F"/>
    <w:rsid w:val="009456B1"/>
    <w:rsid w:val="00951C2A"/>
    <w:rsid w:val="00971795"/>
    <w:rsid w:val="00977418"/>
    <w:rsid w:val="0098202D"/>
    <w:rsid w:val="00992A67"/>
    <w:rsid w:val="009A7374"/>
    <w:rsid w:val="009C32A9"/>
    <w:rsid w:val="009D559B"/>
    <w:rsid w:val="00A0146D"/>
    <w:rsid w:val="00A1649F"/>
    <w:rsid w:val="00A209FB"/>
    <w:rsid w:val="00A42D2C"/>
    <w:rsid w:val="00A57DF3"/>
    <w:rsid w:val="00A6152A"/>
    <w:rsid w:val="00A66672"/>
    <w:rsid w:val="00A906AB"/>
    <w:rsid w:val="00AA4DC0"/>
    <w:rsid w:val="00AC0730"/>
    <w:rsid w:val="00AC79FC"/>
    <w:rsid w:val="00AD17E8"/>
    <w:rsid w:val="00AD4340"/>
    <w:rsid w:val="00AD5136"/>
    <w:rsid w:val="00B01B29"/>
    <w:rsid w:val="00B051F2"/>
    <w:rsid w:val="00B30542"/>
    <w:rsid w:val="00B342EF"/>
    <w:rsid w:val="00B47636"/>
    <w:rsid w:val="00B70887"/>
    <w:rsid w:val="00B748E1"/>
    <w:rsid w:val="00B85054"/>
    <w:rsid w:val="00B86DE2"/>
    <w:rsid w:val="00B871FA"/>
    <w:rsid w:val="00BA0F03"/>
    <w:rsid w:val="00BA1A51"/>
    <w:rsid w:val="00BB4100"/>
    <w:rsid w:val="00BC3CC5"/>
    <w:rsid w:val="00BD676D"/>
    <w:rsid w:val="00BE1B55"/>
    <w:rsid w:val="00BE6EB8"/>
    <w:rsid w:val="00BF2B02"/>
    <w:rsid w:val="00C214CB"/>
    <w:rsid w:val="00C27B80"/>
    <w:rsid w:val="00C45F80"/>
    <w:rsid w:val="00C46277"/>
    <w:rsid w:val="00C553A1"/>
    <w:rsid w:val="00C61B69"/>
    <w:rsid w:val="00C648BA"/>
    <w:rsid w:val="00C730AB"/>
    <w:rsid w:val="00CA1497"/>
    <w:rsid w:val="00CC203C"/>
    <w:rsid w:val="00CF2405"/>
    <w:rsid w:val="00D12312"/>
    <w:rsid w:val="00D27AA6"/>
    <w:rsid w:val="00D330E6"/>
    <w:rsid w:val="00D43C3B"/>
    <w:rsid w:val="00D47B6A"/>
    <w:rsid w:val="00D6387C"/>
    <w:rsid w:val="00D63E38"/>
    <w:rsid w:val="00D747B5"/>
    <w:rsid w:val="00DB2205"/>
    <w:rsid w:val="00DC0457"/>
    <w:rsid w:val="00DC5DF9"/>
    <w:rsid w:val="00E02AF8"/>
    <w:rsid w:val="00E216A1"/>
    <w:rsid w:val="00E35E39"/>
    <w:rsid w:val="00E43DF7"/>
    <w:rsid w:val="00E4552F"/>
    <w:rsid w:val="00E46FBC"/>
    <w:rsid w:val="00E633D3"/>
    <w:rsid w:val="00E71118"/>
    <w:rsid w:val="00EA41D8"/>
    <w:rsid w:val="00EB25FF"/>
    <w:rsid w:val="00EC58DB"/>
    <w:rsid w:val="00EC5B7A"/>
    <w:rsid w:val="00EE373C"/>
    <w:rsid w:val="00EF4F49"/>
    <w:rsid w:val="00F41FE8"/>
    <w:rsid w:val="00F54790"/>
    <w:rsid w:val="00F566D4"/>
    <w:rsid w:val="00F650BB"/>
    <w:rsid w:val="00F652A3"/>
    <w:rsid w:val="00F74C6C"/>
    <w:rsid w:val="00F95E69"/>
    <w:rsid w:val="00FA116A"/>
    <w:rsid w:val="00FB1134"/>
    <w:rsid w:val="00FB616E"/>
    <w:rsid w:val="00FD4ACE"/>
    <w:rsid w:val="00FD6E98"/>
    <w:rsid w:val="00FF2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AA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B616E"/>
    <w:pPr>
      <w:widowControl/>
      <w:spacing w:before="100" w:beforeAutospacing="1" w:after="100" w:afterAutospacing="1" w:line="336" w:lineRule="auto"/>
      <w:jc w:val="left"/>
    </w:pPr>
    <w:rPr>
      <w:rFonts w:ascii="ˎ̥" w:hAnsi="ˎ̥" w:cs="宋体"/>
      <w:kern w:val="0"/>
      <w:sz w:val="22"/>
      <w:szCs w:val="22"/>
    </w:rPr>
  </w:style>
  <w:style w:type="character" w:styleId="a4">
    <w:name w:val="Hyperlink"/>
    <w:rsid w:val="00BA1A51"/>
    <w:rPr>
      <w:color w:val="0000FF"/>
      <w:u w:val="single"/>
    </w:rPr>
  </w:style>
  <w:style w:type="paragraph" w:styleId="a5">
    <w:name w:val="header"/>
    <w:basedOn w:val="a"/>
    <w:link w:val="Char"/>
    <w:rsid w:val="0098202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98202D"/>
    <w:rPr>
      <w:kern w:val="2"/>
      <w:sz w:val="18"/>
      <w:szCs w:val="18"/>
    </w:rPr>
  </w:style>
  <w:style w:type="paragraph" w:styleId="a6">
    <w:name w:val="footer"/>
    <w:basedOn w:val="a"/>
    <w:link w:val="Char0"/>
    <w:uiPriority w:val="99"/>
    <w:rsid w:val="0098202D"/>
    <w:pPr>
      <w:tabs>
        <w:tab w:val="center" w:pos="4153"/>
        <w:tab w:val="right" w:pos="8306"/>
      </w:tabs>
      <w:snapToGrid w:val="0"/>
      <w:jc w:val="left"/>
    </w:pPr>
    <w:rPr>
      <w:sz w:val="18"/>
      <w:szCs w:val="18"/>
    </w:rPr>
  </w:style>
  <w:style w:type="character" w:customStyle="1" w:styleId="Char0">
    <w:name w:val="页脚 Char"/>
    <w:link w:val="a6"/>
    <w:uiPriority w:val="99"/>
    <w:rsid w:val="0098202D"/>
    <w:rPr>
      <w:kern w:val="2"/>
      <w:sz w:val="18"/>
      <w:szCs w:val="18"/>
    </w:rPr>
  </w:style>
</w:styles>
</file>

<file path=word/webSettings.xml><?xml version="1.0" encoding="utf-8"?>
<w:webSettings xmlns:r="http://schemas.openxmlformats.org/officeDocument/2006/relationships" xmlns:w="http://schemas.openxmlformats.org/wordprocessingml/2006/main">
  <w:divs>
    <w:div w:id="1464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关于组织申报2008年度国家社会科学基金项目的通知</dc:title>
  <dc:creator>Anonymous</dc:creator>
  <cp:lastModifiedBy>Dell</cp:lastModifiedBy>
  <cp:revision>2</cp:revision>
  <cp:lastPrinted>2015-12-28T01:27:00Z</cp:lastPrinted>
  <dcterms:created xsi:type="dcterms:W3CDTF">2015-12-30T08:38:00Z</dcterms:created>
  <dcterms:modified xsi:type="dcterms:W3CDTF">2015-12-30T08:38:00Z</dcterms:modified>
</cp:coreProperties>
</file>